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6C18" w:rsidRPr="00B12C2C" w:rsidRDefault="00006C18" w:rsidP="00006C18">
      <w:pPr>
        <w:widowControl w:val="0"/>
        <w:overflowPunct w:val="0"/>
        <w:autoSpaceDE w:val="0"/>
        <w:autoSpaceDN w:val="0"/>
        <w:adjustRightInd w:val="0"/>
        <w:jc w:val="center"/>
        <w:textAlignment w:val="baseline"/>
        <w:rPr>
          <w:rFonts w:cs="David"/>
          <w:b/>
          <w:bCs/>
          <w:kern w:val="28"/>
          <w:szCs w:val="36"/>
          <w:rtl/>
        </w:rPr>
      </w:pPr>
      <w:bookmarkStart w:id="0" w:name="_GoBack"/>
      <w:bookmarkEnd w:id="0"/>
      <w:r>
        <w:rPr>
          <w:rFonts w:cstheme="minorBidi" w:hint="cs"/>
          <w:b/>
          <w:bCs/>
          <w:kern w:val="28"/>
          <w:szCs w:val="36"/>
          <w:rtl/>
          <w:lang w:bidi="ar-LB"/>
        </w:rPr>
        <w:t xml:space="preserve">مناقصة علنية رقم </w:t>
      </w:r>
      <w:r>
        <w:rPr>
          <w:rFonts w:cs="David" w:hint="cs"/>
          <w:b/>
          <w:bCs/>
          <w:kern w:val="28"/>
          <w:szCs w:val="36"/>
          <w:rtl/>
        </w:rPr>
        <w:t>04/2019</w:t>
      </w:r>
    </w:p>
    <w:p w:rsidR="00006C18" w:rsidRDefault="00006C18" w:rsidP="00006C18">
      <w:pPr>
        <w:widowControl w:val="0"/>
        <w:overflowPunct w:val="0"/>
        <w:autoSpaceDE w:val="0"/>
        <w:autoSpaceDN w:val="0"/>
        <w:adjustRightInd w:val="0"/>
        <w:ind w:left="709" w:hanging="709"/>
        <w:jc w:val="center"/>
        <w:textAlignment w:val="baseline"/>
        <w:rPr>
          <w:rFonts w:cstheme="minorBidi"/>
          <w:b/>
          <w:bCs/>
          <w:kern w:val="28"/>
          <w:szCs w:val="36"/>
          <w:rtl/>
          <w:lang w:bidi="ar-AE"/>
        </w:rPr>
      </w:pPr>
      <w:r>
        <w:rPr>
          <w:rFonts w:cstheme="minorBidi" w:hint="cs"/>
          <w:b/>
          <w:bCs/>
          <w:kern w:val="28"/>
          <w:szCs w:val="36"/>
          <w:rtl/>
          <w:lang w:bidi="ar-LB"/>
        </w:rPr>
        <w:t xml:space="preserve">دعوة لتقديم عروض لتقديم خدمات استشارة وتخطيط في مجال البناء وإدارة المشاريع لوزارة </w:t>
      </w:r>
      <w:proofErr w:type="gramStart"/>
      <w:r>
        <w:rPr>
          <w:rFonts w:cstheme="minorBidi" w:hint="cs"/>
          <w:b/>
          <w:bCs/>
          <w:kern w:val="28"/>
          <w:szCs w:val="36"/>
          <w:rtl/>
          <w:lang w:bidi="ar-LB"/>
        </w:rPr>
        <w:t xml:space="preserve">المالية </w:t>
      </w:r>
      <w:r>
        <w:rPr>
          <w:rFonts w:cstheme="minorBidi" w:hint="cs"/>
          <w:b/>
          <w:bCs/>
          <w:kern w:val="28"/>
          <w:szCs w:val="36"/>
          <w:rtl/>
        </w:rPr>
        <w:t xml:space="preserve"> -</w:t>
      </w:r>
      <w:proofErr w:type="gramEnd"/>
      <w:r>
        <w:rPr>
          <w:rFonts w:cstheme="minorBidi" w:hint="cs"/>
          <w:b/>
          <w:bCs/>
          <w:kern w:val="28"/>
          <w:szCs w:val="36"/>
          <w:rtl/>
        </w:rPr>
        <w:t xml:space="preserve"> </w:t>
      </w:r>
      <w:proofErr w:type="spellStart"/>
      <w:r>
        <w:rPr>
          <w:rFonts w:cstheme="minorBidi" w:hint="cs"/>
          <w:b/>
          <w:bCs/>
          <w:kern w:val="28"/>
          <w:szCs w:val="36"/>
          <w:rtl/>
          <w:lang w:bidi="ar-AE"/>
        </w:rPr>
        <w:t>حتلنة</w:t>
      </w:r>
      <w:proofErr w:type="spellEnd"/>
      <w:r>
        <w:rPr>
          <w:rFonts w:cstheme="minorBidi" w:hint="cs"/>
          <w:b/>
          <w:bCs/>
          <w:kern w:val="28"/>
          <w:szCs w:val="36"/>
          <w:rtl/>
          <w:lang w:bidi="ar-AE"/>
        </w:rPr>
        <w:t xml:space="preserve"> مستندات المناقصة</w:t>
      </w:r>
    </w:p>
    <w:p w:rsidR="00006C18" w:rsidRDefault="00006C18" w:rsidP="00006C18">
      <w:pPr>
        <w:widowControl w:val="0"/>
        <w:overflowPunct w:val="0"/>
        <w:autoSpaceDE w:val="0"/>
        <w:autoSpaceDN w:val="0"/>
        <w:adjustRightInd w:val="0"/>
        <w:ind w:left="709" w:hanging="709"/>
        <w:jc w:val="center"/>
        <w:textAlignment w:val="baseline"/>
        <w:rPr>
          <w:rFonts w:cs="David"/>
          <w:sz w:val="20"/>
          <w:szCs w:val="24"/>
          <w:rtl/>
        </w:rPr>
      </w:pPr>
    </w:p>
    <w:p w:rsidR="008A0E87" w:rsidRDefault="008A0E87" w:rsidP="008A0E87">
      <w:pPr>
        <w:widowControl w:val="0"/>
        <w:overflowPunct w:val="0"/>
        <w:autoSpaceDE w:val="0"/>
        <w:autoSpaceDN w:val="0"/>
        <w:adjustRightInd w:val="0"/>
        <w:spacing w:before="120" w:after="120"/>
        <w:textAlignment w:val="baseline"/>
        <w:rPr>
          <w:rFonts w:cs="David"/>
          <w:sz w:val="20"/>
          <w:szCs w:val="24"/>
          <w:rtl/>
        </w:rPr>
      </w:pPr>
    </w:p>
    <w:p w:rsidR="008A0E87" w:rsidRDefault="008A0E87" w:rsidP="008A0E87">
      <w:pPr>
        <w:widowControl w:val="0"/>
        <w:overflowPunct w:val="0"/>
        <w:autoSpaceDE w:val="0"/>
        <w:autoSpaceDN w:val="0"/>
        <w:adjustRightInd w:val="0"/>
        <w:spacing w:before="120" w:after="120"/>
        <w:textAlignment w:val="baseline"/>
        <w:rPr>
          <w:rFonts w:cs="David"/>
          <w:sz w:val="20"/>
          <w:szCs w:val="24"/>
          <w:rtl/>
        </w:rPr>
      </w:pPr>
    </w:p>
    <w:p w:rsidR="001B2B5C" w:rsidRDefault="001B2B5C" w:rsidP="008A0E87">
      <w:pPr>
        <w:widowControl w:val="0"/>
        <w:overflowPunct w:val="0"/>
        <w:autoSpaceDE w:val="0"/>
        <w:autoSpaceDN w:val="0"/>
        <w:adjustRightInd w:val="0"/>
        <w:spacing w:before="120" w:after="120"/>
        <w:textAlignment w:val="baseline"/>
        <w:rPr>
          <w:rFonts w:cstheme="minorBidi"/>
          <w:sz w:val="20"/>
          <w:szCs w:val="24"/>
          <w:rtl/>
          <w:lang w:bidi="ar-AE"/>
        </w:rPr>
      </w:pPr>
      <w:r>
        <w:rPr>
          <w:rFonts w:cstheme="minorBidi" w:hint="cs"/>
          <w:sz w:val="20"/>
          <w:szCs w:val="24"/>
          <w:rtl/>
          <w:lang w:bidi="ar-AE"/>
        </w:rPr>
        <w:t xml:space="preserve">نشرت وزارة المالية بتاريخ 1 نيسان 2019 </w:t>
      </w:r>
      <w:r>
        <w:rPr>
          <w:rFonts w:cstheme="minorBidi"/>
          <w:sz w:val="20"/>
          <w:szCs w:val="24"/>
          <w:rtl/>
          <w:lang w:bidi="ar-AE"/>
        </w:rPr>
        <w:t>–</w:t>
      </w:r>
      <w:r>
        <w:rPr>
          <w:rFonts w:cstheme="minorBidi" w:hint="cs"/>
          <w:sz w:val="20"/>
          <w:szCs w:val="24"/>
          <w:rtl/>
          <w:lang w:bidi="ar-AE"/>
        </w:rPr>
        <w:t xml:space="preserve"> المكتب الرئيسي شارع كابلان 1, القدس (فيما يلي: "</w:t>
      </w:r>
      <w:r w:rsidRPr="00A94690">
        <w:rPr>
          <w:rFonts w:cstheme="minorBidi" w:hint="cs"/>
          <w:b/>
          <w:bCs/>
          <w:sz w:val="20"/>
          <w:szCs w:val="24"/>
          <w:rtl/>
          <w:lang w:bidi="ar-AE"/>
        </w:rPr>
        <w:t>الوزارة</w:t>
      </w:r>
      <w:proofErr w:type="gramStart"/>
      <w:r>
        <w:rPr>
          <w:rFonts w:cstheme="minorBidi" w:hint="cs"/>
          <w:sz w:val="20"/>
          <w:szCs w:val="24"/>
          <w:rtl/>
          <w:lang w:bidi="ar-AE"/>
        </w:rPr>
        <w:t>"),</w:t>
      </w:r>
      <w:proofErr w:type="gramEnd"/>
      <w:r>
        <w:rPr>
          <w:rFonts w:cstheme="minorBidi" w:hint="cs"/>
          <w:sz w:val="20"/>
          <w:szCs w:val="24"/>
          <w:rtl/>
          <w:lang w:bidi="ar-AE"/>
        </w:rPr>
        <w:t xml:space="preserve"> مناقصة علنية رقم 2019/04 لمنح خدمات استشارة وتخطيط في مجال البناء وإدارة المشاريع لصالح وزارة المالية.</w:t>
      </w:r>
    </w:p>
    <w:p w:rsidR="001B2B5C" w:rsidRDefault="00A94690" w:rsidP="008A0E87">
      <w:pPr>
        <w:widowControl w:val="0"/>
        <w:overflowPunct w:val="0"/>
        <w:autoSpaceDE w:val="0"/>
        <w:autoSpaceDN w:val="0"/>
        <w:adjustRightInd w:val="0"/>
        <w:spacing w:before="120" w:after="120"/>
        <w:textAlignment w:val="baseline"/>
        <w:rPr>
          <w:rFonts w:cstheme="minorBidi"/>
          <w:sz w:val="20"/>
          <w:szCs w:val="24"/>
          <w:rtl/>
          <w:lang w:bidi="ar-AE"/>
        </w:rPr>
      </w:pPr>
      <w:r>
        <w:rPr>
          <w:rFonts w:cstheme="minorBidi" w:hint="cs"/>
          <w:sz w:val="20"/>
          <w:szCs w:val="24"/>
          <w:rtl/>
          <w:lang w:bidi="ar-AE"/>
        </w:rPr>
        <w:t>الموعد الأخير لتقديم الأسئلة الاستفسارية تحدد لتاريخ 10 نيسان 2019.</w:t>
      </w:r>
    </w:p>
    <w:p w:rsidR="00A94690" w:rsidRPr="001B2B5C" w:rsidRDefault="00A94690" w:rsidP="008A0E87">
      <w:pPr>
        <w:widowControl w:val="0"/>
        <w:overflowPunct w:val="0"/>
        <w:autoSpaceDE w:val="0"/>
        <w:autoSpaceDN w:val="0"/>
        <w:adjustRightInd w:val="0"/>
        <w:spacing w:before="120" w:after="120"/>
        <w:textAlignment w:val="baseline"/>
        <w:rPr>
          <w:rFonts w:cstheme="minorBidi"/>
          <w:sz w:val="20"/>
          <w:szCs w:val="24"/>
          <w:rtl/>
          <w:lang w:bidi="ar-AE"/>
        </w:rPr>
      </w:pPr>
      <w:r>
        <w:rPr>
          <w:rFonts w:cstheme="minorBidi" w:hint="cs"/>
          <w:sz w:val="20"/>
          <w:szCs w:val="24"/>
          <w:rtl/>
          <w:lang w:bidi="ar-AE"/>
        </w:rPr>
        <w:t xml:space="preserve">تم نشر الرد على أسئلة مُقدمي العروض بتاريخ 17 نيسان 2019 في موقع مديرية المشتريات الحكومية بالعنوان </w:t>
      </w:r>
      <w:hyperlink r:id="rId7" w:history="1">
        <w:r w:rsidRPr="00743965">
          <w:rPr>
            <w:rStyle w:val="Hyperlink"/>
            <w:rFonts w:cs="David"/>
            <w:sz w:val="20"/>
            <w:szCs w:val="24"/>
          </w:rPr>
          <w:t>www.mr.gov.il</w:t>
        </w:r>
      </w:hyperlink>
      <w:r>
        <w:rPr>
          <w:rFonts w:cs="David" w:hint="cs"/>
          <w:sz w:val="20"/>
          <w:szCs w:val="24"/>
          <w:rtl/>
        </w:rPr>
        <w:t>.</w:t>
      </w:r>
    </w:p>
    <w:p w:rsidR="008A0E87" w:rsidRDefault="008A0E87" w:rsidP="008A0E87">
      <w:pPr>
        <w:widowControl w:val="0"/>
        <w:overflowPunct w:val="0"/>
        <w:autoSpaceDE w:val="0"/>
        <w:autoSpaceDN w:val="0"/>
        <w:adjustRightInd w:val="0"/>
        <w:spacing w:before="120" w:after="120"/>
        <w:textAlignment w:val="baseline"/>
        <w:rPr>
          <w:rFonts w:cs="David"/>
          <w:sz w:val="20"/>
          <w:szCs w:val="24"/>
          <w:rtl/>
        </w:rPr>
      </w:pPr>
    </w:p>
    <w:p w:rsidR="008A0E87" w:rsidRPr="00DE5A5E" w:rsidRDefault="00DE5A5E" w:rsidP="008A0E87">
      <w:pPr>
        <w:widowControl w:val="0"/>
        <w:overflowPunct w:val="0"/>
        <w:autoSpaceDE w:val="0"/>
        <w:autoSpaceDN w:val="0"/>
        <w:adjustRightInd w:val="0"/>
        <w:spacing w:before="120" w:after="120"/>
        <w:textAlignment w:val="baseline"/>
        <w:rPr>
          <w:rFonts w:cstheme="minorBidi"/>
          <w:sz w:val="20"/>
          <w:szCs w:val="24"/>
          <w:rtl/>
          <w:lang w:bidi="ar-AE"/>
        </w:rPr>
      </w:pPr>
      <w:r>
        <w:rPr>
          <w:rFonts w:cstheme="minorBidi" w:hint="cs"/>
          <w:sz w:val="20"/>
          <w:szCs w:val="24"/>
          <w:rtl/>
          <w:lang w:bidi="ar-AE"/>
        </w:rPr>
        <w:t xml:space="preserve">فيما يلي </w:t>
      </w:r>
      <w:proofErr w:type="spellStart"/>
      <w:r>
        <w:rPr>
          <w:rFonts w:cstheme="minorBidi" w:hint="cs"/>
          <w:sz w:val="20"/>
          <w:szCs w:val="24"/>
          <w:rtl/>
          <w:lang w:bidi="ar-AE"/>
        </w:rPr>
        <w:t>حتلنة</w:t>
      </w:r>
      <w:proofErr w:type="spellEnd"/>
      <w:r>
        <w:rPr>
          <w:rFonts w:cstheme="minorBidi" w:hint="cs"/>
          <w:sz w:val="20"/>
          <w:szCs w:val="24"/>
          <w:rtl/>
          <w:lang w:bidi="ar-AE"/>
        </w:rPr>
        <w:t xml:space="preserve"> شروط الحد الأدنى للمناقصة:</w:t>
      </w:r>
    </w:p>
    <w:p w:rsidR="008A0E87" w:rsidRPr="0004241F" w:rsidRDefault="00B73E4E" w:rsidP="008A0E87">
      <w:pPr>
        <w:pStyle w:val="a8"/>
        <w:numPr>
          <w:ilvl w:val="1"/>
          <w:numId w:val="3"/>
        </w:numPr>
        <w:tabs>
          <w:tab w:val="clear" w:pos="972"/>
          <w:tab w:val="num" w:pos="515"/>
        </w:tabs>
        <w:spacing w:before="120" w:after="120" w:line="360" w:lineRule="auto"/>
        <w:ind w:hanging="882"/>
        <w:rPr>
          <w:rFonts w:ascii="David" w:hAnsi="David" w:cs="David"/>
          <w:b/>
          <w:bCs/>
          <w:szCs w:val="24"/>
          <w:u w:val="single"/>
        </w:rPr>
      </w:pPr>
      <w:r>
        <w:rPr>
          <w:rFonts w:ascii="David" w:hAnsi="David" w:cstheme="minorBidi" w:hint="cs"/>
          <w:b/>
          <w:bCs/>
          <w:szCs w:val="24"/>
          <w:u w:val="single"/>
          <w:rtl/>
          <w:lang w:bidi="ar-AE"/>
        </w:rPr>
        <w:t>شروط الحد الأدنى المهنية:</w:t>
      </w:r>
    </w:p>
    <w:p w:rsidR="009E1CD4" w:rsidRPr="008C5B2A" w:rsidRDefault="009E1CD4" w:rsidP="009E1CD4">
      <w:pPr>
        <w:pStyle w:val="a8"/>
        <w:widowControl w:val="0"/>
        <w:numPr>
          <w:ilvl w:val="1"/>
          <w:numId w:val="4"/>
        </w:numPr>
        <w:overflowPunct w:val="0"/>
        <w:autoSpaceDE w:val="0"/>
        <w:autoSpaceDN w:val="0"/>
        <w:adjustRightInd w:val="0"/>
        <w:spacing w:before="120" w:after="120" w:line="360" w:lineRule="auto"/>
        <w:contextualSpacing w:val="0"/>
        <w:textAlignment w:val="baseline"/>
        <w:rPr>
          <w:rFonts w:cs="David"/>
          <w:sz w:val="20"/>
          <w:szCs w:val="24"/>
        </w:rPr>
      </w:pPr>
      <w:r>
        <w:rPr>
          <w:rFonts w:cstheme="minorBidi" w:hint="cs"/>
          <w:sz w:val="20"/>
          <w:szCs w:val="24"/>
          <w:rtl/>
          <w:lang w:bidi="ar-LB"/>
        </w:rPr>
        <w:t xml:space="preserve">مقدم العرض هو خبير وصاحب تجربة مثبتة 5 سنوات، بتقديم خدمات في مجال البناء، الترميمات </w:t>
      </w:r>
      <w:r>
        <w:rPr>
          <w:rFonts w:cstheme="minorBidi" w:hint="cs"/>
          <w:sz w:val="20"/>
          <w:szCs w:val="24"/>
          <w:rtl/>
          <w:lang w:bidi="ar-AE"/>
        </w:rPr>
        <w:t>وأعمال الملائمة</w:t>
      </w:r>
      <w:r>
        <w:rPr>
          <w:rFonts w:cstheme="minorBidi" w:hint="cs"/>
          <w:sz w:val="20"/>
          <w:szCs w:val="24"/>
          <w:rtl/>
          <w:lang w:bidi="ar-LB"/>
        </w:rPr>
        <w:t>، يشمل</w:t>
      </w:r>
      <w:r w:rsidRPr="008C5B2A">
        <w:rPr>
          <w:rFonts w:cs="Times New Roman"/>
          <w:rtl/>
          <w:lang w:bidi="ar-SA"/>
        </w:rPr>
        <w:t xml:space="preserve"> </w:t>
      </w:r>
      <w:r w:rsidRPr="008C5B2A">
        <w:rPr>
          <w:rFonts w:cs="Arial"/>
          <w:sz w:val="20"/>
          <w:szCs w:val="24"/>
          <w:rtl/>
          <w:lang w:bidi="ar-LB"/>
        </w:rPr>
        <w:t>تحضير وتقديم خرائط بناء / تقسيم للتنفيذ،</w:t>
      </w:r>
      <w:r>
        <w:rPr>
          <w:rFonts w:cs="Arial" w:hint="cs"/>
          <w:sz w:val="20"/>
          <w:szCs w:val="24"/>
          <w:rtl/>
          <w:lang w:bidi="ar-LB"/>
        </w:rPr>
        <w:t xml:space="preserve"> تنسيق وإدارة مقاولين من مجالات مختلفة ومرافقة وإشراف مستمر ودقيق على المشاريع. في هذا البند، تفاصيل تجربة مقدم العرض تُسجل في </w:t>
      </w:r>
      <w:r w:rsidRPr="008C5B2A">
        <w:rPr>
          <w:rFonts w:cs="Arial" w:hint="cs"/>
          <w:b/>
          <w:bCs/>
          <w:sz w:val="20"/>
          <w:szCs w:val="24"/>
          <w:rtl/>
          <w:lang w:bidi="ar-LB"/>
        </w:rPr>
        <w:t>الملحق ج</w:t>
      </w:r>
      <w:r>
        <w:rPr>
          <w:rFonts w:cs="Arial" w:hint="cs"/>
          <w:sz w:val="20"/>
          <w:szCs w:val="24"/>
          <w:rtl/>
          <w:lang w:bidi="ar-LB"/>
        </w:rPr>
        <w:t xml:space="preserve"> المصادق عليه من قبل محامي من أجل إثبات استيفاء هذا البند.</w:t>
      </w:r>
    </w:p>
    <w:p w:rsidR="007115CA" w:rsidRPr="00A31391" w:rsidRDefault="007115CA" w:rsidP="007115CA">
      <w:pPr>
        <w:pStyle w:val="a8"/>
        <w:widowControl w:val="0"/>
        <w:numPr>
          <w:ilvl w:val="1"/>
          <w:numId w:val="4"/>
        </w:numPr>
        <w:overflowPunct w:val="0"/>
        <w:autoSpaceDE w:val="0"/>
        <w:autoSpaceDN w:val="0"/>
        <w:adjustRightInd w:val="0"/>
        <w:spacing w:before="120" w:after="120" w:line="360" w:lineRule="auto"/>
        <w:contextualSpacing w:val="0"/>
        <w:textAlignment w:val="baseline"/>
        <w:rPr>
          <w:rFonts w:cs="David"/>
          <w:sz w:val="20"/>
          <w:szCs w:val="24"/>
        </w:rPr>
      </w:pPr>
      <w:r>
        <w:rPr>
          <w:rFonts w:cstheme="minorBidi" w:hint="cs"/>
          <w:sz w:val="20"/>
          <w:szCs w:val="24"/>
          <w:rtl/>
          <w:lang w:bidi="ar-LB"/>
        </w:rPr>
        <w:t xml:space="preserve">صاحب لقب مهندس، </w:t>
      </w:r>
      <w:r>
        <w:rPr>
          <w:rFonts w:cstheme="minorBidi" w:hint="cs"/>
          <w:sz w:val="20"/>
          <w:szCs w:val="24"/>
          <w:rtl/>
          <w:lang w:bidi="ar-AE"/>
        </w:rPr>
        <w:t>مصمم</w:t>
      </w:r>
      <w:r>
        <w:rPr>
          <w:rFonts w:cstheme="minorBidi" w:hint="cs"/>
          <w:sz w:val="20"/>
          <w:szCs w:val="24"/>
          <w:rtl/>
          <w:lang w:bidi="ar-LB"/>
        </w:rPr>
        <w:t xml:space="preserve"> معماري أو صاحب لقب أكاديمي آخر مقابل </w:t>
      </w:r>
      <w:r>
        <w:rPr>
          <w:rFonts w:cstheme="minorBidi"/>
          <w:sz w:val="20"/>
          <w:szCs w:val="24"/>
          <w:rtl/>
          <w:lang w:bidi="ar-LB"/>
        </w:rPr>
        <w:t>–</w:t>
      </w:r>
      <w:r>
        <w:rPr>
          <w:rFonts w:cstheme="minorBidi" w:hint="cs"/>
          <w:sz w:val="20"/>
          <w:szCs w:val="24"/>
          <w:rtl/>
          <w:lang w:bidi="ar-LB"/>
        </w:rPr>
        <w:t xml:space="preserve"> الحصول عليه مشر</w:t>
      </w:r>
      <w:r w:rsidR="00333370">
        <w:rPr>
          <w:rFonts w:cstheme="minorBidi" w:hint="cs"/>
          <w:sz w:val="20"/>
          <w:szCs w:val="24"/>
          <w:rtl/>
          <w:lang w:bidi="ar-LB"/>
        </w:rPr>
        <w:t xml:space="preserve">وط بـ- 4 سنوات دراسية على </w:t>
      </w:r>
      <w:proofErr w:type="gramStart"/>
      <w:r w:rsidR="00333370">
        <w:rPr>
          <w:rFonts w:cstheme="minorBidi" w:hint="cs"/>
          <w:sz w:val="20"/>
          <w:szCs w:val="24"/>
          <w:rtl/>
          <w:lang w:bidi="ar-LB"/>
        </w:rPr>
        <w:t>الأقل,</w:t>
      </w:r>
      <w:proofErr w:type="gramEnd"/>
      <w:r w:rsidR="00333370">
        <w:rPr>
          <w:rFonts w:cstheme="minorBidi" w:hint="cs"/>
          <w:sz w:val="20"/>
          <w:szCs w:val="24"/>
          <w:rtl/>
          <w:lang w:bidi="ar-LB"/>
        </w:rPr>
        <w:t xml:space="preserve"> أو هندسي مع رخصة تؤهله للعمل بارتفاع 1.5.</w:t>
      </w:r>
      <w:r>
        <w:rPr>
          <w:rFonts w:cstheme="minorBidi" w:hint="cs"/>
          <w:sz w:val="20"/>
          <w:szCs w:val="24"/>
          <w:rtl/>
          <w:lang w:bidi="ar-LB"/>
        </w:rPr>
        <w:t xml:space="preserve"> من أجل إثبات استيفائه بهذا البند، يجب على مقدم العرض إرفاق </w:t>
      </w:r>
      <w:r w:rsidRPr="00A31391">
        <w:rPr>
          <w:rFonts w:cstheme="minorBidi" w:hint="cs"/>
          <w:b/>
          <w:bCs/>
          <w:sz w:val="20"/>
          <w:szCs w:val="24"/>
          <w:rtl/>
          <w:lang w:bidi="ar-LB"/>
        </w:rPr>
        <w:t>الشهادات الدراسية</w:t>
      </w:r>
      <w:r>
        <w:rPr>
          <w:rFonts w:cstheme="minorBidi" w:hint="cs"/>
          <w:sz w:val="20"/>
          <w:szCs w:val="24"/>
          <w:rtl/>
          <w:lang w:bidi="ar-LB"/>
        </w:rPr>
        <w:t>.</w:t>
      </w:r>
    </w:p>
    <w:p w:rsidR="00BD650C" w:rsidRPr="00A31391" w:rsidRDefault="00BD650C" w:rsidP="00BD650C">
      <w:pPr>
        <w:pStyle w:val="a8"/>
        <w:widowControl w:val="0"/>
        <w:numPr>
          <w:ilvl w:val="1"/>
          <w:numId w:val="4"/>
        </w:numPr>
        <w:overflowPunct w:val="0"/>
        <w:autoSpaceDE w:val="0"/>
        <w:autoSpaceDN w:val="0"/>
        <w:adjustRightInd w:val="0"/>
        <w:spacing w:before="120" w:after="120" w:line="360" w:lineRule="auto"/>
        <w:contextualSpacing w:val="0"/>
        <w:textAlignment w:val="baseline"/>
        <w:rPr>
          <w:rFonts w:cs="David"/>
          <w:sz w:val="20"/>
          <w:szCs w:val="24"/>
        </w:rPr>
      </w:pPr>
      <w:r>
        <w:rPr>
          <w:rFonts w:cstheme="minorBidi" w:hint="cs"/>
          <w:sz w:val="20"/>
          <w:szCs w:val="24"/>
          <w:rtl/>
          <w:lang w:bidi="ar-LB"/>
        </w:rPr>
        <w:t xml:space="preserve">نفذ مقدم العرض بالسنوات الثلاث الأخيرة </w:t>
      </w:r>
      <w:r w:rsidRPr="000E74F8">
        <w:rPr>
          <w:rFonts w:cs="David"/>
          <w:sz w:val="20"/>
          <w:szCs w:val="24"/>
          <w:rtl/>
        </w:rPr>
        <w:t xml:space="preserve">15 </w:t>
      </w:r>
      <w:r>
        <w:rPr>
          <w:rFonts w:cstheme="minorBidi" w:hint="cs"/>
          <w:sz w:val="20"/>
          <w:szCs w:val="24"/>
          <w:rtl/>
          <w:lang w:bidi="ar-LB"/>
        </w:rPr>
        <w:t xml:space="preserve">مشروع على </w:t>
      </w:r>
      <w:proofErr w:type="gramStart"/>
      <w:r>
        <w:rPr>
          <w:rFonts w:cstheme="minorBidi" w:hint="cs"/>
          <w:sz w:val="20"/>
          <w:szCs w:val="24"/>
          <w:rtl/>
          <w:lang w:bidi="ar-LB"/>
        </w:rPr>
        <w:t>الأقل ،</w:t>
      </w:r>
      <w:proofErr w:type="gramEnd"/>
      <w:r>
        <w:rPr>
          <w:rFonts w:cstheme="minorBidi" w:hint="cs"/>
          <w:sz w:val="20"/>
          <w:szCs w:val="24"/>
          <w:rtl/>
          <w:lang w:bidi="ar-LB"/>
        </w:rPr>
        <w:t xml:space="preserve"> بحجم لا يقل عن </w:t>
      </w:r>
      <w:r w:rsidRPr="000E74F8">
        <w:rPr>
          <w:rFonts w:cs="David"/>
          <w:sz w:val="20"/>
          <w:szCs w:val="24"/>
          <w:rtl/>
        </w:rPr>
        <w:t xml:space="preserve">-100,000 </w:t>
      </w:r>
      <w:r>
        <w:rPr>
          <w:rFonts w:cstheme="minorBidi" w:hint="cs"/>
          <w:sz w:val="20"/>
          <w:szCs w:val="24"/>
          <w:rtl/>
          <w:lang w:bidi="ar-LB"/>
        </w:rPr>
        <w:t xml:space="preserve">شيكل جديد للمشروع. أو </w:t>
      </w:r>
      <w:r>
        <w:rPr>
          <w:rFonts w:cstheme="minorBidi" w:hint="cs"/>
          <w:sz w:val="20"/>
          <w:szCs w:val="24"/>
          <w:rtl/>
          <w:lang w:bidi="ar-AE"/>
        </w:rPr>
        <w:t xml:space="preserve">بدلاً عن </w:t>
      </w:r>
      <w:proofErr w:type="gramStart"/>
      <w:r>
        <w:rPr>
          <w:rFonts w:cstheme="minorBidi" w:hint="cs"/>
          <w:sz w:val="20"/>
          <w:szCs w:val="24"/>
          <w:rtl/>
          <w:lang w:bidi="ar-AE"/>
        </w:rPr>
        <w:t>ذلك</w:t>
      </w:r>
      <w:r>
        <w:rPr>
          <w:rFonts w:cstheme="minorBidi" w:hint="cs"/>
          <w:sz w:val="20"/>
          <w:szCs w:val="24"/>
          <w:rtl/>
          <w:lang w:bidi="ar-LB"/>
        </w:rPr>
        <w:t xml:space="preserve"> ،</w:t>
      </w:r>
      <w:proofErr w:type="gramEnd"/>
      <w:r>
        <w:rPr>
          <w:rFonts w:cstheme="minorBidi" w:hint="cs"/>
          <w:sz w:val="20"/>
          <w:szCs w:val="24"/>
          <w:rtl/>
          <w:lang w:bidi="ar-LB"/>
        </w:rPr>
        <w:t xml:space="preserve"> </w:t>
      </w:r>
      <w:r w:rsidRPr="000E74F8">
        <w:rPr>
          <w:rFonts w:cs="David"/>
          <w:sz w:val="20"/>
          <w:szCs w:val="24"/>
          <w:rtl/>
        </w:rPr>
        <w:t xml:space="preserve">10 </w:t>
      </w:r>
      <w:r>
        <w:rPr>
          <w:rFonts w:cstheme="minorBidi" w:hint="cs"/>
          <w:sz w:val="20"/>
          <w:szCs w:val="24"/>
          <w:rtl/>
          <w:lang w:bidi="ar-LB"/>
        </w:rPr>
        <w:t xml:space="preserve">مشاريع على الأقل بالسنوات الـ- 3 الأخيرة بحجم لا يقل عن </w:t>
      </w:r>
      <w:r w:rsidRPr="000E74F8">
        <w:rPr>
          <w:rFonts w:cs="David"/>
          <w:sz w:val="20"/>
          <w:szCs w:val="24"/>
          <w:rtl/>
        </w:rPr>
        <w:t xml:space="preserve">-2,000,000 </w:t>
      </w:r>
      <w:r>
        <w:rPr>
          <w:rFonts w:cstheme="minorBidi" w:hint="cs"/>
          <w:sz w:val="20"/>
          <w:szCs w:val="24"/>
          <w:rtl/>
          <w:lang w:bidi="ar-LB"/>
        </w:rPr>
        <w:t>شيكل جديد يشمل ضريبة القيمة المضافة لكافة المشاريع جميعها. من أجل تأكيد المذكور في هذا البند، يجب على مقدم العرض تعبئة الملحق ج وإ</w:t>
      </w:r>
      <w:r w:rsidRPr="00BD650C">
        <w:rPr>
          <w:rFonts w:cstheme="minorBidi" w:hint="cs"/>
          <w:sz w:val="20"/>
          <w:szCs w:val="24"/>
          <w:rtl/>
          <w:lang w:bidi="ar-LB"/>
        </w:rPr>
        <w:t>رفاق تصريح مدقق حسابات بخصوص الدورة المالية.</w:t>
      </w:r>
    </w:p>
    <w:p w:rsidR="00BD650C" w:rsidRPr="000A510B" w:rsidRDefault="00BD650C" w:rsidP="00BD650C">
      <w:pPr>
        <w:pStyle w:val="a8"/>
        <w:widowControl w:val="0"/>
        <w:numPr>
          <w:ilvl w:val="1"/>
          <w:numId w:val="4"/>
        </w:numPr>
        <w:overflowPunct w:val="0"/>
        <w:autoSpaceDE w:val="0"/>
        <w:autoSpaceDN w:val="0"/>
        <w:adjustRightInd w:val="0"/>
        <w:spacing w:before="120" w:after="120" w:line="360" w:lineRule="auto"/>
        <w:contextualSpacing w:val="0"/>
        <w:textAlignment w:val="baseline"/>
        <w:rPr>
          <w:rFonts w:cs="David"/>
          <w:sz w:val="20"/>
          <w:szCs w:val="24"/>
        </w:rPr>
      </w:pPr>
      <w:r>
        <w:rPr>
          <w:rFonts w:cstheme="minorBidi" w:hint="cs"/>
          <w:sz w:val="20"/>
          <w:szCs w:val="24"/>
          <w:rtl/>
          <w:lang w:bidi="ar-LB"/>
        </w:rPr>
        <w:t>مستوى جاهزية عالي</w:t>
      </w:r>
      <w:r w:rsidRPr="000E74F8">
        <w:rPr>
          <w:rFonts w:cs="David"/>
          <w:sz w:val="20"/>
          <w:szCs w:val="24"/>
          <w:rtl/>
        </w:rPr>
        <w:t xml:space="preserve">– </w:t>
      </w:r>
      <w:r>
        <w:rPr>
          <w:rFonts w:cstheme="minorBidi" w:hint="cs"/>
          <w:sz w:val="20"/>
          <w:szCs w:val="24"/>
          <w:rtl/>
          <w:lang w:bidi="ar-LB"/>
        </w:rPr>
        <w:t xml:space="preserve">إمكانية لبدء العمل فوراً، رد فوري على </w:t>
      </w:r>
      <w:proofErr w:type="gramStart"/>
      <w:r>
        <w:rPr>
          <w:rFonts w:cstheme="minorBidi" w:hint="cs"/>
          <w:sz w:val="20"/>
          <w:szCs w:val="24"/>
          <w:rtl/>
          <w:lang w:bidi="ar-LB"/>
        </w:rPr>
        <w:t>الاسئلة ،</w:t>
      </w:r>
      <w:proofErr w:type="gramEnd"/>
      <w:r>
        <w:rPr>
          <w:rFonts w:cstheme="minorBidi" w:hint="cs"/>
          <w:sz w:val="20"/>
          <w:szCs w:val="24"/>
          <w:rtl/>
          <w:lang w:bidi="ar-LB"/>
        </w:rPr>
        <w:t xml:space="preserve"> زيارات عرضية في المواقع التي يتم فيها تنفيذ المشروع وتقديم توضيحات على مواضيع مختلفة تظهر خلال تنفيذ الأعمال في الميدان. يوضح بهذا، أنه يُطلب من مقدم العرض تقديم الخدمات في كافة منشآت وزارة المالية المنتشرة في البلاد.</w:t>
      </w:r>
    </w:p>
    <w:p w:rsidR="00BD650C" w:rsidRPr="0004241F" w:rsidRDefault="00BD650C" w:rsidP="0014009D">
      <w:pPr>
        <w:pStyle w:val="a8"/>
        <w:spacing w:before="120" w:after="120" w:line="360" w:lineRule="auto"/>
        <w:ind w:left="984"/>
        <w:rPr>
          <w:rFonts w:ascii="David" w:hAnsi="David" w:cs="David"/>
          <w:szCs w:val="24"/>
        </w:rPr>
      </w:pPr>
    </w:p>
    <w:p w:rsidR="0014009D" w:rsidRPr="0014009D" w:rsidRDefault="0014009D" w:rsidP="0014009D">
      <w:pPr>
        <w:numPr>
          <w:ilvl w:val="1"/>
          <w:numId w:val="3"/>
        </w:numPr>
        <w:tabs>
          <w:tab w:val="clear" w:pos="972"/>
          <w:tab w:val="num" w:pos="515"/>
        </w:tabs>
        <w:spacing w:before="120" w:after="120" w:line="360" w:lineRule="auto"/>
        <w:ind w:hanging="882"/>
        <w:rPr>
          <w:rFonts w:ascii="David" w:hAnsi="David" w:cs="David"/>
          <w:b/>
          <w:bCs/>
          <w:szCs w:val="24"/>
          <w:u w:val="single"/>
          <w:rtl/>
        </w:rPr>
      </w:pPr>
      <w:r w:rsidRPr="0014009D">
        <w:rPr>
          <w:rFonts w:ascii="Arial" w:hAnsi="Arial" w:cstheme="minorBidi" w:hint="cs"/>
          <w:b/>
          <w:bCs/>
          <w:sz w:val="20"/>
          <w:szCs w:val="24"/>
          <w:u w:val="single"/>
          <w:rtl/>
          <w:lang w:bidi="ar-LB"/>
        </w:rPr>
        <w:t>شروط</w:t>
      </w:r>
      <w:r w:rsidRPr="0014009D">
        <w:rPr>
          <w:rFonts w:cstheme="minorBidi" w:hint="cs"/>
          <w:b/>
          <w:bCs/>
          <w:sz w:val="20"/>
          <w:szCs w:val="24"/>
          <w:u w:val="single"/>
          <w:rtl/>
          <w:lang w:bidi="ar-LB"/>
        </w:rPr>
        <w:t xml:space="preserve"> </w:t>
      </w:r>
      <w:r w:rsidRPr="0014009D">
        <w:rPr>
          <w:rFonts w:ascii="Arial" w:hAnsi="Arial" w:cstheme="minorBidi" w:hint="cs"/>
          <w:b/>
          <w:bCs/>
          <w:sz w:val="20"/>
          <w:szCs w:val="24"/>
          <w:u w:val="single"/>
          <w:rtl/>
          <w:lang w:bidi="ar-LB"/>
        </w:rPr>
        <w:t>حد</w:t>
      </w:r>
      <w:r w:rsidRPr="0014009D">
        <w:rPr>
          <w:rFonts w:cstheme="minorBidi" w:hint="cs"/>
          <w:b/>
          <w:bCs/>
          <w:sz w:val="20"/>
          <w:szCs w:val="24"/>
          <w:u w:val="single"/>
          <w:rtl/>
          <w:lang w:bidi="ar-LB"/>
        </w:rPr>
        <w:t xml:space="preserve"> </w:t>
      </w:r>
      <w:r w:rsidRPr="0014009D">
        <w:rPr>
          <w:rFonts w:ascii="Arial" w:hAnsi="Arial" w:cstheme="minorBidi" w:hint="cs"/>
          <w:b/>
          <w:bCs/>
          <w:sz w:val="20"/>
          <w:szCs w:val="24"/>
          <w:u w:val="single"/>
          <w:rtl/>
          <w:lang w:bidi="ar-LB"/>
        </w:rPr>
        <w:t>أدنى</w:t>
      </w:r>
      <w:r w:rsidRPr="0014009D">
        <w:rPr>
          <w:rFonts w:cstheme="minorBidi" w:hint="cs"/>
          <w:b/>
          <w:bCs/>
          <w:sz w:val="20"/>
          <w:szCs w:val="24"/>
          <w:u w:val="single"/>
          <w:rtl/>
          <w:lang w:bidi="ar-LB"/>
        </w:rPr>
        <w:t xml:space="preserve"> </w:t>
      </w:r>
      <w:r w:rsidRPr="0014009D">
        <w:rPr>
          <w:rFonts w:ascii="Arial" w:hAnsi="Arial" w:cstheme="minorBidi" w:hint="cs"/>
          <w:b/>
          <w:bCs/>
          <w:sz w:val="20"/>
          <w:szCs w:val="24"/>
          <w:u w:val="single"/>
          <w:rtl/>
          <w:lang w:bidi="ar-LB"/>
        </w:rPr>
        <w:t>إدارية</w:t>
      </w:r>
      <w:r w:rsidRPr="0014009D">
        <w:rPr>
          <w:rFonts w:cs="David"/>
          <w:b/>
          <w:bCs/>
          <w:sz w:val="20"/>
          <w:szCs w:val="24"/>
          <w:rtl/>
        </w:rPr>
        <w:t>:</w:t>
      </w:r>
    </w:p>
    <w:p w:rsidR="0014009D" w:rsidRPr="0014009D" w:rsidRDefault="0014009D" w:rsidP="0014009D">
      <w:pPr>
        <w:spacing w:after="200" w:line="360" w:lineRule="auto"/>
        <w:ind w:left="515"/>
        <w:jc w:val="left"/>
        <w:rPr>
          <w:rFonts w:ascii="David" w:eastAsia="Calibri" w:hAnsi="David" w:cs="David"/>
          <w:szCs w:val="24"/>
          <w:rtl/>
          <w:lang w:eastAsia="en-US"/>
        </w:rPr>
      </w:pPr>
      <w:r w:rsidRPr="000357D9">
        <w:rPr>
          <w:rFonts w:cs="Times New Roman"/>
          <w:sz w:val="20"/>
          <w:szCs w:val="24"/>
          <w:rtl/>
          <w:lang w:bidi="ar-SA"/>
        </w:rPr>
        <w:lastRenderedPageBreak/>
        <w:t xml:space="preserve">تقديم كافة التصاريح المطلوبة بموجب قانون صفقات الهيئات </w:t>
      </w:r>
      <w:proofErr w:type="gramStart"/>
      <w:r w:rsidRPr="000357D9">
        <w:rPr>
          <w:rFonts w:cs="Times New Roman"/>
          <w:sz w:val="20"/>
          <w:szCs w:val="24"/>
          <w:rtl/>
          <w:lang w:bidi="ar-SA"/>
        </w:rPr>
        <w:t>العمومية ،</w:t>
      </w:r>
      <w:proofErr w:type="gramEnd"/>
      <w:r w:rsidRPr="000357D9">
        <w:rPr>
          <w:rFonts w:cs="Times New Roman"/>
          <w:sz w:val="20"/>
          <w:szCs w:val="24"/>
          <w:rtl/>
          <w:lang w:bidi="ar-SA"/>
        </w:rPr>
        <w:t xml:space="preserve"> للعام -1976 (فيما يلي- قانون صفقات الهيئات العمومية )</w:t>
      </w:r>
      <w:r>
        <w:rPr>
          <w:rFonts w:cs="David" w:hint="cs"/>
          <w:sz w:val="20"/>
          <w:szCs w:val="24"/>
          <w:rtl/>
        </w:rPr>
        <w:t>:</w:t>
      </w:r>
    </w:p>
    <w:p w:rsidR="0014009D" w:rsidRDefault="0014009D" w:rsidP="0014009D">
      <w:pPr>
        <w:pStyle w:val="a8"/>
        <w:widowControl w:val="0"/>
        <w:numPr>
          <w:ilvl w:val="1"/>
          <w:numId w:val="5"/>
        </w:numPr>
        <w:overflowPunct w:val="0"/>
        <w:autoSpaceDE w:val="0"/>
        <w:autoSpaceDN w:val="0"/>
        <w:adjustRightInd w:val="0"/>
        <w:spacing w:before="120" w:after="120" w:line="360" w:lineRule="auto"/>
        <w:contextualSpacing w:val="0"/>
        <w:jc w:val="left"/>
        <w:textAlignment w:val="baseline"/>
        <w:rPr>
          <w:rFonts w:cs="David"/>
          <w:sz w:val="20"/>
          <w:szCs w:val="24"/>
        </w:rPr>
      </w:pPr>
      <w:r>
        <w:rPr>
          <w:rFonts w:cstheme="minorBidi" w:hint="cs"/>
          <w:sz w:val="20"/>
          <w:szCs w:val="24"/>
          <w:rtl/>
          <w:lang w:bidi="ar-LB"/>
        </w:rPr>
        <w:t xml:space="preserve">تصريح ساري المفعول حول إدارة حسابات وسجلات وحول تقديم تقارير لسلطات الضريبة وضريبة القيمة المضافة بموجب القانون، كما هو مطلوب في البند </w:t>
      </w:r>
      <w:r w:rsidRPr="000E74F8">
        <w:rPr>
          <w:rFonts w:cs="David"/>
          <w:sz w:val="20"/>
          <w:szCs w:val="24"/>
          <w:rtl/>
        </w:rPr>
        <w:t xml:space="preserve">2 </w:t>
      </w:r>
      <w:r>
        <w:rPr>
          <w:rFonts w:cs="Arial" w:hint="cs"/>
          <w:sz w:val="20"/>
          <w:szCs w:val="24"/>
          <w:rtl/>
          <w:lang w:bidi="ar-LB"/>
        </w:rPr>
        <w:t>من</w:t>
      </w:r>
      <w:r>
        <w:rPr>
          <w:rFonts w:cs="David" w:hint="cs"/>
          <w:sz w:val="20"/>
          <w:szCs w:val="24"/>
          <w:rtl/>
        </w:rPr>
        <w:t xml:space="preserve"> </w:t>
      </w:r>
      <w:r w:rsidRPr="000357D9">
        <w:rPr>
          <w:rFonts w:cs="Times New Roman"/>
          <w:sz w:val="20"/>
          <w:szCs w:val="24"/>
          <w:rtl/>
          <w:lang w:bidi="ar-SA"/>
        </w:rPr>
        <w:t>قانون صفقات الهيئات العمومية</w:t>
      </w:r>
      <w:r w:rsidRPr="000E74F8">
        <w:rPr>
          <w:rFonts w:cs="David"/>
          <w:sz w:val="20"/>
          <w:szCs w:val="24"/>
          <w:rtl/>
        </w:rPr>
        <w:t xml:space="preserve">. </w:t>
      </w:r>
    </w:p>
    <w:p w:rsidR="0014009D" w:rsidRDefault="0014009D" w:rsidP="0014009D">
      <w:pPr>
        <w:pStyle w:val="a8"/>
        <w:widowControl w:val="0"/>
        <w:numPr>
          <w:ilvl w:val="1"/>
          <w:numId w:val="5"/>
        </w:numPr>
        <w:overflowPunct w:val="0"/>
        <w:autoSpaceDE w:val="0"/>
        <w:autoSpaceDN w:val="0"/>
        <w:adjustRightInd w:val="0"/>
        <w:spacing w:before="120" w:after="120" w:line="360" w:lineRule="auto"/>
        <w:contextualSpacing w:val="0"/>
        <w:jc w:val="left"/>
        <w:textAlignment w:val="baseline"/>
        <w:rPr>
          <w:rFonts w:cs="David"/>
          <w:sz w:val="20"/>
          <w:szCs w:val="24"/>
        </w:rPr>
      </w:pPr>
      <w:r>
        <w:rPr>
          <w:rFonts w:cstheme="minorBidi" w:hint="cs"/>
          <w:sz w:val="20"/>
          <w:szCs w:val="24"/>
          <w:rtl/>
          <w:lang w:bidi="ar-AE"/>
        </w:rPr>
        <w:t>على مُقدم العرض أن يُرفق نسخة من رخصة سارية المفعول في أحد المجالات المذكورة في المادة 4.1.2 أعلاه.</w:t>
      </w:r>
    </w:p>
    <w:p w:rsidR="00CB07B2" w:rsidRPr="00CB07B2" w:rsidRDefault="00CB07B2" w:rsidP="00CB07B2">
      <w:pPr>
        <w:pStyle w:val="a8"/>
        <w:widowControl w:val="0"/>
        <w:numPr>
          <w:ilvl w:val="1"/>
          <w:numId w:val="5"/>
        </w:numPr>
        <w:overflowPunct w:val="0"/>
        <w:autoSpaceDE w:val="0"/>
        <w:autoSpaceDN w:val="0"/>
        <w:adjustRightInd w:val="0"/>
        <w:spacing w:before="120" w:after="120" w:line="360" w:lineRule="auto"/>
        <w:contextualSpacing w:val="0"/>
        <w:jc w:val="left"/>
        <w:textAlignment w:val="baseline"/>
        <w:rPr>
          <w:rFonts w:cs="David"/>
          <w:sz w:val="20"/>
          <w:szCs w:val="24"/>
        </w:rPr>
      </w:pPr>
      <w:r>
        <w:rPr>
          <w:rFonts w:cstheme="minorBidi" w:hint="cs"/>
          <w:sz w:val="20"/>
          <w:szCs w:val="24"/>
          <w:rtl/>
          <w:lang w:bidi="ar-AE"/>
        </w:rPr>
        <w:t>على مُقدم العرض أن يُرفق مصادقة بخصوص تسجيله في سجل المهندسين والمصممين المعماريين أو في سجل الهندسيين والفنيين المؤهلين.</w:t>
      </w:r>
    </w:p>
    <w:p w:rsidR="00CB07B2" w:rsidRPr="000357D9" w:rsidRDefault="00CB07B2" w:rsidP="00CB07B2">
      <w:pPr>
        <w:pStyle w:val="a8"/>
        <w:widowControl w:val="0"/>
        <w:numPr>
          <w:ilvl w:val="1"/>
          <w:numId w:val="5"/>
        </w:numPr>
        <w:overflowPunct w:val="0"/>
        <w:autoSpaceDE w:val="0"/>
        <w:autoSpaceDN w:val="0"/>
        <w:adjustRightInd w:val="0"/>
        <w:spacing w:before="120" w:after="120" w:line="360" w:lineRule="auto"/>
        <w:contextualSpacing w:val="0"/>
        <w:jc w:val="left"/>
        <w:textAlignment w:val="baseline"/>
        <w:rPr>
          <w:rFonts w:cs="David"/>
          <w:sz w:val="20"/>
          <w:szCs w:val="24"/>
        </w:rPr>
      </w:pPr>
      <w:r>
        <w:rPr>
          <w:rFonts w:cstheme="minorBidi" w:hint="cs"/>
          <w:sz w:val="20"/>
          <w:szCs w:val="24"/>
          <w:rtl/>
          <w:lang w:bidi="ar-LB"/>
        </w:rPr>
        <w:t xml:space="preserve">تصريح خطي مصادق عليه من قبل محامي بموضوع عدم وجود إدانات بمخالفات بتشغيل عمال أجانب ودفع الحد الأدنى للأجور بموجب </w:t>
      </w:r>
      <w:proofErr w:type="gramStart"/>
      <w:r>
        <w:rPr>
          <w:rFonts w:cstheme="minorBidi" w:hint="cs"/>
          <w:sz w:val="20"/>
          <w:szCs w:val="24"/>
          <w:rtl/>
          <w:lang w:bidi="ar-LB"/>
        </w:rPr>
        <w:t>القانون ،</w:t>
      </w:r>
      <w:proofErr w:type="gramEnd"/>
      <w:r>
        <w:rPr>
          <w:rFonts w:cstheme="minorBidi" w:hint="cs"/>
          <w:sz w:val="20"/>
          <w:szCs w:val="24"/>
          <w:rtl/>
          <w:lang w:bidi="ar-LB"/>
        </w:rPr>
        <w:t xml:space="preserve"> وفقاً لتعليمات البند 2 ب من قانون صفقات الهيئات العمومية . نص التصريح المرفق </w:t>
      </w:r>
      <w:proofErr w:type="gramStart"/>
      <w:r w:rsidRPr="000E74F8">
        <w:rPr>
          <w:rFonts w:cs="David"/>
          <w:sz w:val="20"/>
          <w:szCs w:val="24"/>
          <w:rtl/>
        </w:rPr>
        <w:t>(</w:t>
      </w:r>
      <w:r>
        <w:rPr>
          <w:rFonts w:cstheme="minorBidi" w:hint="cs"/>
          <w:sz w:val="20"/>
          <w:szCs w:val="24"/>
          <w:rtl/>
          <w:lang w:bidi="ar-LB"/>
        </w:rPr>
        <w:t xml:space="preserve"> انظر</w:t>
      </w:r>
      <w:proofErr w:type="gramEnd"/>
      <w:r>
        <w:rPr>
          <w:rFonts w:cstheme="minorBidi" w:hint="cs"/>
          <w:sz w:val="20"/>
          <w:szCs w:val="24"/>
          <w:rtl/>
          <w:lang w:bidi="ar-LB"/>
        </w:rPr>
        <w:t xml:space="preserve"> الملحق ب</w:t>
      </w:r>
      <w:r w:rsidRPr="000E74F8">
        <w:rPr>
          <w:rFonts w:cs="David"/>
          <w:sz w:val="20"/>
          <w:szCs w:val="24"/>
          <w:rtl/>
        </w:rPr>
        <w:t xml:space="preserve">) </w:t>
      </w:r>
      <w:r>
        <w:rPr>
          <w:rFonts w:cstheme="minorBidi" w:hint="cs"/>
          <w:sz w:val="20"/>
          <w:szCs w:val="24"/>
          <w:rtl/>
          <w:lang w:bidi="ar-LB"/>
        </w:rPr>
        <w:t>مُلزم ولا يجوز الانحراف عنه.</w:t>
      </w:r>
    </w:p>
    <w:p w:rsidR="004C3327" w:rsidRPr="000357D9" w:rsidRDefault="004C3327" w:rsidP="004C3327">
      <w:pPr>
        <w:pStyle w:val="a8"/>
        <w:widowControl w:val="0"/>
        <w:numPr>
          <w:ilvl w:val="1"/>
          <w:numId w:val="5"/>
        </w:numPr>
        <w:overflowPunct w:val="0"/>
        <w:autoSpaceDE w:val="0"/>
        <w:autoSpaceDN w:val="0"/>
        <w:adjustRightInd w:val="0"/>
        <w:spacing w:before="120" w:after="120" w:line="360" w:lineRule="auto"/>
        <w:contextualSpacing w:val="0"/>
        <w:jc w:val="left"/>
        <w:textAlignment w:val="baseline"/>
        <w:rPr>
          <w:rFonts w:cs="David"/>
          <w:sz w:val="20"/>
          <w:szCs w:val="24"/>
        </w:rPr>
      </w:pPr>
      <w:r w:rsidRPr="000357D9">
        <w:rPr>
          <w:rFonts w:cs="Times New Roman"/>
          <w:sz w:val="20"/>
          <w:szCs w:val="24"/>
          <w:rtl/>
          <w:lang w:bidi="ar-SA"/>
        </w:rPr>
        <w:t xml:space="preserve">يجب على مقدم العرض أن يستوفي كافة قوانين العمل، الأنظمة والأوامر وأيضاً الاتفاقيات الجماعية في الفروع المتعلقة في مجال عمله. يجب على مقدم العرض تقديم تصريح مدقق حسابات يثبت بأن الأجر </w:t>
      </w:r>
      <w:proofErr w:type="gramStart"/>
      <w:r w:rsidRPr="000357D9">
        <w:rPr>
          <w:rFonts w:cs="Times New Roman"/>
          <w:sz w:val="20"/>
          <w:szCs w:val="24"/>
          <w:rtl/>
          <w:lang w:bidi="ar-SA"/>
        </w:rPr>
        <w:t>المدفوع  لعمال</w:t>
      </w:r>
      <w:r>
        <w:rPr>
          <w:rFonts w:cs="Times New Roman" w:hint="cs"/>
          <w:sz w:val="20"/>
          <w:szCs w:val="24"/>
          <w:rtl/>
          <w:lang w:bidi="ar-LB"/>
        </w:rPr>
        <w:t>ه</w:t>
      </w:r>
      <w:proofErr w:type="gramEnd"/>
      <w:r w:rsidRPr="000357D9">
        <w:rPr>
          <w:rFonts w:cs="Times New Roman"/>
          <w:sz w:val="20"/>
          <w:szCs w:val="24"/>
          <w:rtl/>
          <w:lang w:bidi="ar-SA"/>
        </w:rPr>
        <w:t xml:space="preserve"> لا يقل عن أجر الحد الأدنى وأنه يخصم لعماله أموالا كما يتوجب من تعليمات الاتفاقيات الجماعية أو أوامر التوسيع التي تنطبق عليهم.</w:t>
      </w:r>
    </w:p>
    <w:p w:rsidR="004C3D13" w:rsidRDefault="004C3D13" w:rsidP="004C3D13">
      <w:pPr>
        <w:pStyle w:val="a8"/>
        <w:widowControl w:val="0"/>
        <w:numPr>
          <w:ilvl w:val="1"/>
          <w:numId w:val="5"/>
        </w:numPr>
        <w:overflowPunct w:val="0"/>
        <w:autoSpaceDE w:val="0"/>
        <w:autoSpaceDN w:val="0"/>
        <w:adjustRightInd w:val="0"/>
        <w:spacing w:before="120" w:after="120" w:line="360" w:lineRule="auto"/>
        <w:contextualSpacing w:val="0"/>
        <w:jc w:val="left"/>
        <w:textAlignment w:val="baseline"/>
        <w:rPr>
          <w:rFonts w:cs="David"/>
          <w:sz w:val="20"/>
          <w:szCs w:val="24"/>
        </w:rPr>
      </w:pPr>
      <w:r w:rsidRPr="000357D9">
        <w:rPr>
          <w:rFonts w:cs="Times New Roman"/>
          <w:sz w:val="20"/>
          <w:szCs w:val="24"/>
          <w:rtl/>
          <w:lang w:bidi="ar-SA"/>
        </w:rPr>
        <w:t>في حالة مقدم العرض هو مصلحة بسيطرة امرأة- يجب عليه تقديم مصادقة وتصريح لموضوع مصلحة بسيطرة امرأة حسب تعريفه في تعليمات نظام ال</w:t>
      </w:r>
      <w:r>
        <w:rPr>
          <w:rFonts w:cs="Times New Roman" w:hint="cs"/>
          <w:sz w:val="20"/>
          <w:szCs w:val="24"/>
          <w:rtl/>
          <w:lang w:bidi="ar-SA"/>
        </w:rPr>
        <w:t>أ</w:t>
      </w:r>
      <w:r w:rsidRPr="000357D9">
        <w:rPr>
          <w:rFonts w:cs="Times New Roman"/>
          <w:sz w:val="20"/>
          <w:szCs w:val="24"/>
          <w:rtl/>
          <w:lang w:bidi="ar-SA"/>
        </w:rPr>
        <w:t xml:space="preserve">موال </w:t>
      </w:r>
      <w:proofErr w:type="gramStart"/>
      <w:r w:rsidRPr="000357D9">
        <w:rPr>
          <w:rFonts w:cs="Times New Roman"/>
          <w:sz w:val="20"/>
          <w:szCs w:val="24"/>
          <w:rtl/>
          <w:lang w:bidi="ar-SA"/>
        </w:rPr>
        <w:t>والمرافق  7.4.9</w:t>
      </w:r>
      <w:proofErr w:type="gramEnd"/>
      <w:r w:rsidRPr="000357D9">
        <w:rPr>
          <w:rFonts w:cs="Times New Roman"/>
          <w:sz w:val="20"/>
          <w:szCs w:val="24"/>
          <w:rtl/>
          <w:lang w:bidi="ar-SA"/>
        </w:rPr>
        <w:t xml:space="preserve"> – تعريف مستندات المناقصة.</w:t>
      </w:r>
    </w:p>
    <w:p w:rsidR="004C3D13" w:rsidRPr="004C3D13" w:rsidRDefault="004C3D13" w:rsidP="004C3D13">
      <w:pPr>
        <w:pStyle w:val="a8"/>
        <w:widowControl w:val="0"/>
        <w:numPr>
          <w:ilvl w:val="1"/>
          <w:numId w:val="5"/>
        </w:numPr>
        <w:overflowPunct w:val="0"/>
        <w:autoSpaceDE w:val="0"/>
        <w:autoSpaceDN w:val="0"/>
        <w:adjustRightInd w:val="0"/>
        <w:spacing w:before="120" w:after="120" w:line="360" w:lineRule="auto"/>
        <w:contextualSpacing w:val="0"/>
        <w:jc w:val="left"/>
        <w:textAlignment w:val="baseline"/>
        <w:rPr>
          <w:rFonts w:cs="David"/>
          <w:sz w:val="20"/>
          <w:szCs w:val="24"/>
        </w:rPr>
      </w:pPr>
      <w:r w:rsidRPr="000357D9">
        <w:rPr>
          <w:rFonts w:cs="Times New Roman"/>
          <w:sz w:val="20"/>
          <w:szCs w:val="24"/>
          <w:rtl/>
          <w:lang w:bidi="ar-SA"/>
        </w:rPr>
        <w:t xml:space="preserve">في حالة كون مقدم العرض اتحاد </w:t>
      </w:r>
      <w:proofErr w:type="gramStart"/>
      <w:r w:rsidRPr="000357D9">
        <w:rPr>
          <w:rFonts w:cs="Times New Roman"/>
          <w:sz w:val="20"/>
          <w:szCs w:val="24"/>
          <w:rtl/>
          <w:lang w:bidi="ar-SA"/>
        </w:rPr>
        <w:t>( شركة</w:t>
      </w:r>
      <w:proofErr w:type="gramEnd"/>
      <w:r w:rsidRPr="000357D9">
        <w:rPr>
          <w:rFonts w:cs="Times New Roman"/>
          <w:sz w:val="20"/>
          <w:szCs w:val="24"/>
          <w:rtl/>
          <w:lang w:bidi="ar-SA"/>
        </w:rPr>
        <w:t xml:space="preserve"> أو شراكة) – مقدم العرض مسجل </w:t>
      </w:r>
      <w:r>
        <w:rPr>
          <w:rFonts w:cs="Times New Roman" w:hint="cs"/>
          <w:sz w:val="20"/>
          <w:szCs w:val="24"/>
          <w:rtl/>
          <w:lang w:bidi="ar-SA"/>
        </w:rPr>
        <w:t>بموجب</w:t>
      </w:r>
      <w:r w:rsidRPr="000357D9">
        <w:rPr>
          <w:rFonts w:cs="Times New Roman"/>
          <w:sz w:val="20"/>
          <w:szCs w:val="24"/>
          <w:rtl/>
          <w:lang w:bidi="ar-SA"/>
        </w:rPr>
        <w:t xml:space="preserve"> القانون في إسرائيل في السجل الرسمي الملائم وذو الصلة، بدون ديون رسوم سنوية لمسجل الشركات أو التعاونيات، عن السنوات التي سبقت السنة المقدمة فيها العروض</w:t>
      </w:r>
      <w:r>
        <w:rPr>
          <w:rFonts w:cs="Times New Roman" w:hint="cs"/>
          <w:sz w:val="20"/>
          <w:szCs w:val="24"/>
          <w:rtl/>
          <w:lang w:bidi="ar-LB"/>
        </w:rPr>
        <w:t xml:space="preserve"> وقبلها</w:t>
      </w:r>
      <w:r w:rsidRPr="000357D9">
        <w:rPr>
          <w:rFonts w:cs="Times New Roman"/>
          <w:sz w:val="20"/>
          <w:szCs w:val="24"/>
          <w:rtl/>
          <w:lang w:bidi="ar-SA"/>
        </w:rPr>
        <w:t xml:space="preserve"> و</w:t>
      </w:r>
      <w:r>
        <w:rPr>
          <w:rFonts w:cs="Times New Roman" w:hint="cs"/>
          <w:sz w:val="20"/>
          <w:szCs w:val="24"/>
          <w:rtl/>
          <w:lang w:bidi="ar-SA"/>
        </w:rPr>
        <w:t xml:space="preserve">هو </w:t>
      </w:r>
      <w:r w:rsidRPr="000357D9">
        <w:rPr>
          <w:rFonts w:cs="Times New Roman"/>
          <w:sz w:val="20"/>
          <w:szCs w:val="24"/>
          <w:rtl/>
          <w:lang w:bidi="ar-SA"/>
        </w:rPr>
        <w:t xml:space="preserve">ليس مخلاً بالقانون </w:t>
      </w:r>
      <w:r>
        <w:rPr>
          <w:rFonts w:cs="Times New Roman" w:hint="cs"/>
          <w:sz w:val="20"/>
          <w:szCs w:val="24"/>
          <w:rtl/>
          <w:lang w:bidi="ar-SA"/>
        </w:rPr>
        <w:t xml:space="preserve">وليس تحت طائل </w:t>
      </w:r>
      <w:r w:rsidRPr="000357D9">
        <w:rPr>
          <w:rFonts w:cs="Times New Roman"/>
          <w:sz w:val="20"/>
          <w:szCs w:val="24"/>
          <w:rtl/>
          <w:lang w:bidi="ar-SA"/>
        </w:rPr>
        <w:t xml:space="preserve">إنذار </w:t>
      </w:r>
      <w:r>
        <w:rPr>
          <w:rFonts w:cs="Times New Roman" w:hint="cs"/>
          <w:sz w:val="20"/>
          <w:szCs w:val="24"/>
          <w:rtl/>
          <w:lang w:bidi="ar-SA"/>
        </w:rPr>
        <w:t>ب</w:t>
      </w:r>
      <w:r w:rsidRPr="000357D9">
        <w:rPr>
          <w:rFonts w:cs="Times New Roman"/>
          <w:sz w:val="20"/>
          <w:szCs w:val="24"/>
          <w:rtl/>
          <w:lang w:bidi="ar-SA"/>
        </w:rPr>
        <w:t xml:space="preserve">الإعلان عنه كشركة مخلة بالقانون. من أجل إثبات استيفاء مقدم العرض بهذا الشرط </w:t>
      </w:r>
      <w:r>
        <w:rPr>
          <w:rFonts w:cs="Times New Roman" w:hint="cs"/>
          <w:sz w:val="20"/>
          <w:szCs w:val="24"/>
          <w:rtl/>
          <w:lang w:bidi="ar-SA"/>
        </w:rPr>
        <w:t xml:space="preserve">يجب </w:t>
      </w:r>
      <w:r w:rsidRPr="000357D9">
        <w:rPr>
          <w:rFonts w:cs="Times New Roman"/>
          <w:sz w:val="20"/>
          <w:szCs w:val="24"/>
          <w:rtl/>
          <w:lang w:bidi="ar-SA"/>
        </w:rPr>
        <w:t xml:space="preserve">عليه أن يرفق، في حالة كونه اتحاد </w:t>
      </w:r>
      <w:proofErr w:type="gramStart"/>
      <w:r w:rsidRPr="000357D9">
        <w:rPr>
          <w:rFonts w:cs="Times New Roman"/>
          <w:sz w:val="20"/>
          <w:szCs w:val="24"/>
          <w:rtl/>
          <w:lang w:bidi="ar-SA"/>
        </w:rPr>
        <w:t>( شركة</w:t>
      </w:r>
      <w:proofErr w:type="gramEnd"/>
      <w:r w:rsidRPr="000357D9">
        <w:rPr>
          <w:rFonts w:cs="Times New Roman"/>
          <w:sz w:val="20"/>
          <w:szCs w:val="24"/>
          <w:rtl/>
          <w:lang w:bidi="ar-SA"/>
        </w:rPr>
        <w:t xml:space="preserve"> أو شراكة) – شهادة الاتحاد وأيضاً ملخص التسجيل </w:t>
      </w:r>
      <w:proofErr w:type="spellStart"/>
      <w:r w:rsidRPr="000357D9">
        <w:rPr>
          <w:rFonts w:cs="Times New Roman"/>
          <w:sz w:val="20"/>
          <w:szCs w:val="24"/>
          <w:rtl/>
          <w:lang w:bidi="ar-SA"/>
        </w:rPr>
        <w:t>المحتلن</w:t>
      </w:r>
      <w:proofErr w:type="spellEnd"/>
      <w:r w:rsidRPr="000357D9">
        <w:rPr>
          <w:rFonts w:cs="Times New Roman"/>
          <w:sz w:val="20"/>
          <w:szCs w:val="24"/>
          <w:rtl/>
          <w:lang w:bidi="ar-SA"/>
        </w:rPr>
        <w:t xml:space="preserve"> من مسجل الشركات أو التعاونيات </w:t>
      </w:r>
      <w:r>
        <w:rPr>
          <w:rFonts w:cs="Times New Roman" w:hint="cs"/>
          <w:sz w:val="20"/>
          <w:szCs w:val="24"/>
          <w:rtl/>
          <w:lang w:bidi="ar-SA"/>
        </w:rPr>
        <w:t xml:space="preserve">ساري المفعول </w:t>
      </w:r>
      <w:r w:rsidRPr="000357D9">
        <w:rPr>
          <w:rFonts w:cs="Times New Roman"/>
          <w:sz w:val="20"/>
          <w:szCs w:val="24"/>
          <w:rtl/>
          <w:lang w:bidi="ar-SA"/>
        </w:rPr>
        <w:t>حتى موعد تقديم العروض في هذا التوجه أو حتى موعد لغاية 7 أيام قبل موعد</w:t>
      </w:r>
      <w:r>
        <w:rPr>
          <w:rFonts w:cs="Times New Roman" w:hint="cs"/>
          <w:sz w:val="20"/>
          <w:szCs w:val="24"/>
          <w:rtl/>
          <w:lang w:bidi="ar-SA"/>
        </w:rPr>
        <w:t xml:space="preserve"> مصادقة البنك على تفاصيل حساب البنك الذي ستنقل له الدفعات.</w:t>
      </w:r>
    </w:p>
    <w:p w:rsidR="004C3D13" w:rsidRPr="004C3D13" w:rsidRDefault="004C3D13" w:rsidP="004C3D13">
      <w:pPr>
        <w:pStyle w:val="a8"/>
        <w:widowControl w:val="0"/>
        <w:overflowPunct w:val="0"/>
        <w:autoSpaceDE w:val="0"/>
        <w:autoSpaceDN w:val="0"/>
        <w:adjustRightInd w:val="0"/>
        <w:spacing w:before="120" w:after="120" w:line="360" w:lineRule="auto"/>
        <w:ind w:left="984"/>
        <w:contextualSpacing w:val="0"/>
        <w:jc w:val="left"/>
        <w:textAlignment w:val="baseline"/>
        <w:rPr>
          <w:rFonts w:cs="David"/>
          <w:sz w:val="20"/>
          <w:szCs w:val="24"/>
          <w:rtl/>
        </w:rPr>
      </w:pPr>
      <w:r w:rsidRPr="004C3D13">
        <w:rPr>
          <w:rFonts w:cs="Times New Roman"/>
          <w:sz w:val="20"/>
          <w:szCs w:val="24"/>
          <w:rtl/>
          <w:lang w:bidi="ar-SA"/>
        </w:rPr>
        <w:t xml:space="preserve"> </w:t>
      </w:r>
      <w:r w:rsidRPr="004C3D13">
        <w:rPr>
          <w:rFonts w:ascii="Arial" w:hAnsi="Arial" w:cs="Times New Roman" w:hint="cs"/>
          <w:sz w:val="20"/>
          <w:szCs w:val="24"/>
          <w:rtl/>
          <w:lang w:bidi="ar-SA"/>
        </w:rPr>
        <w:t>في</w:t>
      </w:r>
      <w:r w:rsidRPr="004C3D13">
        <w:rPr>
          <w:rFonts w:cs="Times New Roman"/>
          <w:sz w:val="20"/>
          <w:szCs w:val="24"/>
          <w:rtl/>
          <w:lang w:bidi="ar-SA"/>
        </w:rPr>
        <w:t xml:space="preserve"> </w:t>
      </w:r>
      <w:r w:rsidRPr="004C3D13">
        <w:rPr>
          <w:rFonts w:ascii="Arial" w:hAnsi="Arial" w:cs="Times New Roman" w:hint="cs"/>
          <w:sz w:val="20"/>
          <w:szCs w:val="24"/>
          <w:rtl/>
          <w:lang w:bidi="ar-SA"/>
        </w:rPr>
        <w:t>حالة</w:t>
      </w:r>
      <w:r w:rsidRPr="004C3D13">
        <w:rPr>
          <w:rFonts w:cs="Times New Roman"/>
          <w:sz w:val="20"/>
          <w:szCs w:val="24"/>
          <w:rtl/>
          <w:lang w:bidi="ar-SA"/>
        </w:rPr>
        <w:t xml:space="preserve"> </w:t>
      </w:r>
      <w:r w:rsidRPr="004C3D13">
        <w:rPr>
          <w:rFonts w:ascii="Arial" w:hAnsi="Arial" w:cs="Times New Roman" w:hint="cs"/>
          <w:sz w:val="20"/>
          <w:szCs w:val="24"/>
          <w:rtl/>
          <w:lang w:bidi="ar-SA"/>
        </w:rPr>
        <w:t>لم</w:t>
      </w:r>
      <w:r w:rsidRPr="004C3D13">
        <w:rPr>
          <w:rFonts w:cs="Times New Roman"/>
          <w:sz w:val="20"/>
          <w:szCs w:val="24"/>
          <w:rtl/>
          <w:lang w:bidi="ar-SA"/>
        </w:rPr>
        <w:t xml:space="preserve"> </w:t>
      </w:r>
      <w:r w:rsidRPr="004C3D13">
        <w:rPr>
          <w:rFonts w:ascii="Arial" w:hAnsi="Arial" w:cs="Times New Roman" w:hint="cs"/>
          <w:sz w:val="20"/>
          <w:szCs w:val="24"/>
          <w:rtl/>
          <w:lang w:bidi="ar-SA"/>
        </w:rPr>
        <w:t>يكن</w:t>
      </w:r>
      <w:r w:rsidRPr="004C3D13">
        <w:rPr>
          <w:rFonts w:cs="Times New Roman"/>
          <w:sz w:val="20"/>
          <w:szCs w:val="24"/>
          <w:rtl/>
          <w:lang w:bidi="ar-SA"/>
        </w:rPr>
        <w:t xml:space="preserve"> </w:t>
      </w:r>
      <w:r w:rsidRPr="004C3D13">
        <w:rPr>
          <w:rFonts w:ascii="Arial" w:hAnsi="Arial" w:cs="Times New Roman" w:hint="cs"/>
          <w:sz w:val="20"/>
          <w:szCs w:val="24"/>
          <w:rtl/>
          <w:lang w:bidi="ar-SA"/>
        </w:rPr>
        <w:t>فيها</w:t>
      </w:r>
      <w:r w:rsidRPr="004C3D13">
        <w:rPr>
          <w:rFonts w:cs="Times New Roman"/>
          <w:sz w:val="20"/>
          <w:szCs w:val="24"/>
          <w:rtl/>
          <w:lang w:bidi="ar-SA"/>
        </w:rPr>
        <w:t xml:space="preserve"> </w:t>
      </w:r>
      <w:r w:rsidRPr="004C3D13">
        <w:rPr>
          <w:rFonts w:ascii="Arial" w:hAnsi="Arial" w:cs="Times New Roman" w:hint="cs"/>
          <w:sz w:val="20"/>
          <w:szCs w:val="24"/>
          <w:rtl/>
          <w:lang w:bidi="ar-SA"/>
        </w:rPr>
        <w:t>مقدم</w:t>
      </w:r>
      <w:r w:rsidRPr="004C3D13">
        <w:rPr>
          <w:rFonts w:cs="Times New Roman"/>
          <w:sz w:val="20"/>
          <w:szCs w:val="24"/>
          <w:rtl/>
          <w:lang w:bidi="ar-SA"/>
        </w:rPr>
        <w:t xml:space="preserve"> </w:t>
      </w:r>
      <w:r w:rsidRPr="004C3D13">
        <w:rPr>
          <w:rFonts w:ascii="Arial" w:hAnsi="Arial" w:cs="Times New Roman" w:hint="cs"/>
          <w:sz w:val="20"/>
          <w:szCs w:val="24"/>
          <w:rtl/>
          <w:lang w:bidi="ar-SA"/>
        </w:rPr>
        <w:t>العرض</w:t>
      </w:r>
      <w:r w:rsidRPr="004C3D13">
        <w:rPr>
          <w:rFonts w:cs="Times New Roman"/>
          <w:sz w:val="20"/>
          <w:szCs w:val="24"/>
          <w:rtl/>
          <w:lang w:bidi="ar-SA"/>
        </w:rPr>
        <w:t xml:space="preserve"> </w:t>
      </w:r>
      <w:r>
        <w:rPr>
          <w:rFonts w:ascii="Arial" w:hAnsi="Arial" w:cs="Times New Roman" w:hint="cs"/>
          <w:sz w:val="20"/>
          <w:szCs w:val="24"/>
          <w:rtl/>
          <w:lang w:bidi="ar-AE"/>
        </w:rPr>
        <w:t>عبارة عن هيئة قانونية</w:t>
      </w:r>
      <w:r w:rsidRPr="004C3D13">
        <w:rPr>
          <w:rFonts w:cs="Times New Roman"/>
          <w:sz w:val="20"/>
          <w:szCs w:val="24"/>
          <w:rtl/>
          <w:lang w:bidi="ar-SA"/>
        </w:rPr>
        <w:t xml:space="preserve">- </w:t>
      </w:r>
      <w:r w:rsidRPr="004C3D13">
        <w:rPr>
          <w:rFonts w:cs="Times New Roman" w:hint="cs"/>
          <w:sz w:val="20"/>
          <w:szCs w:val="24"/>
          <w:rtl/>
        </w:rPr>
        <w:t xml:space="preserve"> </w:t>
      </w:r>
      <w:r w:rsidRPr="004C3D13">
        <w:rPr>
          <w:rFonts w:asciiTheme="majorBidi" w:hAnsiTheme="majorBidi" w:cstheme="majorBidi"/>
          <w:sz w:val="20"/>
          <w:szCs w:val="24"/>
          <w:rtl/>
          <w:lang w:bidi="ar-LB"/>
        </w:rPr>
        <w:t>يجب عليه إرفاق</w:t>
      </w:r>
      <w:r w:rsidRPr="004C3D13">
        <w:rPr>
          <w:rFonts w:cs="Times New Roman" w:hint="cs"/>
          <w:sz w:val="20"/>
          <w:szCs w:val="24"/>
          <w:rtl/>
        </w:rPr>
        <w:t xml:space="preserve"> </w:t>
      </w:r>
      <w:r w:rsidRPr="004C3D13">
        <w:rPr>
          <w:rFonts w:cs="Times New Roman"/>
          <w:sz w:val="20"/>
          <w:szCs w:val="24"/>
          <w:rtl/>
          <w:lang w:bidi="ar-SA"/>
        </w:rPr>
        <w:t>شهادة مشغل مرخص</w:t>
      </w:r>
      <w:r w:rsidR="00DE2193">
        <w:rPr>
          <w:rFonts w:cs="Times New Roman" w:hint="cs"/>
          <w:sz w:val="20"/>
          <w:szCs w:val="24"/>
          <w:rtl/>
        </w:rPr>
        <w:t>.</w:t>
      </w:r>
    </w:p>
    <w:p w:rsidR="008A0E87" w:rsidRPr="00FB3DC4" w:rsidRDefault="00DE2193" w:rsidP="008A0E87">
      <w:pPr>
        <w:numPr>
          <w:ilvl w:val="1"/>
          <w:numId w:val="3"/>
        </w:numPr>
        <w:tabs>
          <w:tab w:val="clear" w:pos="972"/>
          <w:tab w:val="num" w:pos="515"/>
        </w:tabs>
        <w:spacing w:before="120" w:after="120" w:line="360" w:lineRule="auto"/>
        <w:ind w:hanging="882"/>
        <w:rPr>
          <w:rFonts w:ascii="David" w:hAnsi="David" w:cs="David"/>
          <w:b/>
          <w:bCs/>
          <w:szCs w:val="24"/>
          <w:u w:val="single"/>
        </w:rPr>
      </w:pPr>
      <w:r>
        <w:rPr>
          <w:rFonts w:ascii="David" w:hAnsi="David" w:cstheme="minorBidi" w:hint="cs"/>
          <w:b/>
          <w:bCs/>
          <w:szCs w:val="24"/>
          <w:u w:val="single"/>
          <w:rtl/>
          <w:lang w:bidi="ar-AE"/>
        </w:rPr>
        <w:t>القيمة</w:t>
      </w:r>
    </w:p>
    <w:p w:rsidR="00DE2193" w:rsidRPr="00FD07D5" w:rsidRDefault="00DE2193" w:rsidP="00DE2193">
      <w:pPr>
        <w:pStyle w:val="a8"/>
        <w:widowControl w:val="0"/>
        <w:overflowPunct w:val="0"/>
        <w:autoSpaceDE w:val="0"/>
        <w:autoSpaceDN w:val="0"/>
        <w:adjustRightInd w:val="0"/>
        <w:spacing w:before="120" w:after="120" w:line="360" w:lineRule="auto"/>
        <w:ind w:left="360"/>
        <w:contextualSpacing w:val="0"/>
        <w:jc w:val="left"/>
        <w:textAlignment w:val="baseline"/>
        <w:rPr>
          <w:rFonts w:cs="David"/>
          <w:sz w:val="20"/>
          <w:szCs w:val="24"/>
        </w:rPr>
      </w:pPr>
      <w:r>
        <w:rPr>
          <w:rFonts w:cstheme="minorBidi" w:hint="cs"/>
          <w:sz w:val="20"/>
          <w:szCs w:val="24"/>
          <w:rtl/>
          <w:lang w:bidi="ar-LB"/>
        </w:rPr>
        <w:t xml:space="preserve">المقابل المدفوع مقابل تقديم الخدمات المطلوبة في هذه المناقصة هو وفقاً للساعة ويتم حسابه بموجب نسبة </w:t>
      </w:r>
      <w:r>
        <w:rPr>
          <w:rFonts w:cstheme="minorBidi" w:hint="cs"/>
          <w:sz w:val="20"/>
          <w:szCs w:val="24"/>
          <w:rtl/>
          <w:lang w:bidi="ar-LB"/>
        </w:rPr>
        <w:lastRenderedPageBreak/>
        <w:t xml:space="preserve">التخفيض المقترحة من قبل المستشار الفائز المنبثقة عن تعليمات المحاسب العام المنشورة في تعليمات وإعلانات لوائح نظام الأموال والمرافق رقم </w:t>
      </w:r>
      <w:r>
        <w:rPr>
          <w:rFonts w:cs="David" w:hint="cs"/>
          <w:sz w:val="20"/>
          <w:szCs w:val="24"/>
          <w:rtl/>
        </w:rPr>
        <w:t xml:space="preserve">13.9.0.2.  </w:t>
      </w:r>
      <w:r>
        <w:rPr>
          <w:rFonts w:cstheme="minorBidi" w:hint="cs"/>
          <w:sz w:val="20"/>
          <w:szCs w:val="24"/>
          <w:rtl/>
          <w:lang w:bidi="ar-LB"/>
        </w:rPr>
        <w:t>من الجدير ذكره أن نسبة التخفيض تنطبق أيضاً على تسعيرة المستشار الذي سيعمل من قبل المستشار الفائز من أجل تقديم استشارة بموضوع معين، والدفع يكون وفقاً لمستوى الخبرة الملائمة من تعليمات وإعلانات لوائح نظام الأموال والمرافق المذكورة أعله، بالخضوع لعرض التصاريح.</w:t>
      </w:r>
    </w:p>
    <w:p w:rsidR="008A0E87" w:rsidRDefault="008A0E87" w:rsidP="008A0E87">
      <w:pPr>
        <w:widowControl w:val="0"/>
        <w:overflowPunct w:val="0"/>
        <w:autoSpaceDE w:val="0"/>
        <w:autoSpaceDN w:val="0"/>
        <w:adjustRightInd w:val="0"/>
        <w:spacing w:before="120" w:after="120"/>
        <w:textAlignment w:val="baseline"/>
        <w:rPr>
          <w:rFonts w:cs="David"/>
          <w:b/>
          <w:bCs/>
          <w:sz w:val="20"/>
          <w:szCs w:val="24"/>
          <w:rtl/>
        </w:rPr>
      </w:pPr>
    </w:p>
    <w:p w:rsidR="0048784D" w:rsidRPr="00B834C8" w:rsidRDefault="0048784D" w:rsidP="0048784D">
      <w:pPr>
        <w:widowControl w:val="0"/>
        <w:overflowPunct w:val="0"/>
        <w:autoSpaceDE w:val="0"/>
        <w:autoSpaceDN w:val="0"/>
        <w:adjustRightInd w:val="0"/>
        <w:spacing w:before="120" w:after="60" w:line="360" w:lineRule="auto"/>
        <w:textAlignment w:val="baseline"/>
        <w:rPr>
          <w:rFonts w:cs="David"/>
          <w:sz w:val="20"/>
          <w:szCs w:val="24"/>
          <w:rtl/>
        </w:rPr>
      </w:pPr>
      <w:r w:rsidRPr="00FD07D5">
        <w:rPr>
          <w:rFonts w:cs="Times New Roman"/>
          <w:sz w:val="20"/>
          <w:szCs w:val="24"/>
          <w:rtl/>
          <w:lang w:bidi="ar-SA"/>
        </w:rPr>
        <w:t>يمكن الاطلاع على مستندات المناقصة بدون التزام في موقع دائرة المشتريات الحكومية</w:t>
      </w:r>
      <w:r>
        <w:rPr>
          <w:rFonts w:cs="Times New Roman" w:hint="cs"/>
          <w:sz w:val="20"/>
          <w:szCs w:val="24"/>
          <w:rtl/>
          <w:lang w:bidi="ar-SA"/>
        </w:rPr>
        <w:t xml:space="preserve"> على الانترنت</w:t>
      </w:r>
      <w:r w:rsidRPr="00FD07D5">
        <w:rPr>
          <w:rFonts w:cs="Times New Roman"/>
          <w:sz w:val="20"/>
          <w:szCs w:val="24"/>
          <w:rtl/>
          <w:lang w:bidi="ar-SA"/>
        </w:rPr>
        <w:t>، بالعنوان  :</w:t>
      </w:r>
      <w:r w:rsidRPr="00B12C2C">
        <w:rPr>
          <w:rFonts w:cs="David"/>
          <w:sz w:val="22"/>
          <w:szCs w:val="22"/>
        </w:rPr>
        <w:t xml:space="preserve"> </w:t>
      </w:r>
      <w:hyperlink r:id="rId8" w:history="1">
        <w:r w:rsidRPr="00B12C2C">
          <w:rPr>
            <w:rFonts w:cs="David"/>
            <w:color w:val="0000FF"/>
            <w:sz w:val="22"/>
            <w:szCs w:val="22"/>
            <w:u w:val="single"/>
          </w:rPr>
          <w:t>www.mr.gov.il</w:t>
        </w:r>
      </w:hyperlink>
      <w:r w:rsidRPr="00B12C2C">
        <w:rPr>
          <w:rFonts w:cs="David" w:hint="cs"/>
          <w:b/>
          <w:bCs/>
          <w:sz w:val="22"/>
          <w:szCs w:val="22"/>
          <w:rtl/>
        </w:rPr>
        <w:t>.</w:t>
      </w:r>
    </w:p>
    <w:p w:rsidR="0048784D" w:rsidRPr="0048784D" w:rsidRDefault="0048784D" w:rsidP="0048784D">
      <w:pPr>
        <w:widowControl w:val="0"/>
        <w:overflowPunct w:val="0"/>
        <w:autoSpaceDE w:val="0"/>
        <w:autoSpaceDN w:val="0"/>
        <w:adjustRightInd w:val="0"/>
        <w:spacing w:before="120" w:after="120" w:line="276" w:lineRule="auto"/>
        <w:textAlignment w:val="baseline"/>
        <w:rPr>
          <w:rFonts w:cstheme="minorBidi"/>
          <w:b/>
          <w:bCs/>
          <w:sz w:val="20"/>
          <w:szCs w:val="24"/>
          <w:rtl/>
          <w:lang w:bidi="ar-AE"/>
        </w:rPr>
      </w:pPr>
      <w:r w:rsidRPr="00DE4A27">
        <w:rPr>
          <w:rFonts w:cs="Times New Roman"/>
          <w:b/>
          <w:bCs/>
          <w:sz w:val="20"/>
          <w:szCs w:val="24"/>
          <w:rtl/>
          <w:lang w:bidi="ar-SA"/>
        </w:rPr>
        <w:t>الموعد الأخير لتقديم العروض هو</w:t>
      </w:r>
      <w:r>
        <w:rPr>
          <w:rFonts w:cs="Times New Roman" w:hint="cs"/>
          <w:b/>
          <w:bCs/>
          <w:sz w:val="20"/>
          <w:szCs w:val="24"/>
          <w:rtl/>
        </w:rPr>
        <w:t xml:space="preserve"> </w:t>
      </w:r>
      <w:r>
        <w:rPr>
          <w:rFonts w:cs="Times New Roman" w:hint="cs"/>
          <w:b/>
          <w:bCs/>
          <w:sz w:val="20"/>
          <w:szCs w:val="24"/>
          <w:rtl/>
          <w:lang w:bidi="ar-AE"/>
        </w:rPr>
        <w:t xml:space="preserve">يوم الثلاثاء </w:t>
      </w:r>
      <w:r w:rsidRPr="0048784D">
        <w:rPr>
          <w:rFonts w:cs="Times New Roman" w:hint="cs"/>
          <w:b/>
          <w:bCs/>
          <w:sz w:val="20"/>
          <w:szCs w:val="24"/>
          <w:u w:val="single"/>
          <w:rtl/>
          <w:lang w:bidi="ar-AE"/>
        </w:rPr>
        <w:t>ب</w:t>
      </w:r>
      <w:r w:rsidRPr="0048784D">
        <w:rPr>
          <w:rFonts w:cs="Times New Roman" w:hint="cs"/>
          <w:b/>
          <w:bCs/>
          <w:sz w:val="20"/>
          <w:szCs w:val="24"/>
          <w:u w:val="single"/>
          <w:rtl/>
          <w:lang w:bidi="ar-LB"/>
        </w:rPr>
        <w:t>تاريخ</w:t>
      </w:r>
      <w:r w:rsidRPr="0048784D">
        <w:rPr>
          <w:rFonts w:cs="Times New Roman"/>
          <w:b/>
          <w:bCs/>
          <w:sz w:val="20"/>
          <w:szCs w:val="24"/>
          <w:u w:val="single"/>
          <w:rtl/>
          <w:lang w:bidi="ar-SA"/>
        </w:rPr>
        <w:t xml:space="preserve"> </w:t>
      </w:r>
      <w:r w:rsidRPr="0048784D">
        <w:rPr>
          <w:rFonts w:cs="David" w:hint="cs"/>
          <w:b/>
          <w:bCs/>
          <w:sz w:val="20"/>
          <w:szCs w:val="24"/>
          <w:u w:val="single"/>
          <w:rtl/>
        </w:rPr>
        <w:t xml:space="preserve">7 </w:t>
      </w:r>
      <w:r w:rsidRPr="0048784D">
        <w:rPr>
          <w:rFonts w:cs="Arial" w:hint="cs"/>
          <w:b/>
          <w:bCs/>
          <w:sz w:val="20"/>
          <w:szCs w:val="24"/>
          <w:u w:val="single"/>
          <w:rtl/>
          <w:lang w:bidi="ar-LB"/>
        </w:rPr>
        <w:t>أيار</w:t>
      </w:r>
      <w:r w:rsidRPr="0048784D">
        <w:rPr>
          <w:rFonts w:cs="David" w:hint="cs"/>
          <w:b/>
          <w:bCs/>
          <w:sz w:val="20"/>
          <w:szCs w:val="24"/>
          <w:u w:val="single"/>
          <w:rtl/>
        </w:rPr>
        <w:t xml:space="preserve"> </w:t>
      </w:r>
      <w:proofErr w:type="gramStart"/>
      <w:r w:rsidRPr="0048784D">
        <w:rPr>
          <w:rFonts w:cs="David" w:hint="cs"/>
          <w:b/>
          <w:bCs/>
          <w:sz w:val="20"/>
          <w:szCs w:val="24"/>
          <w:u w:val="single"/>
          <w:rtl/>
        </w:rPr>
        <w:t xml:space="preserve">2019 </w:t>
      </w:r>
      <w:r w:rsidRPr="0048784D">
        <w:rPr>
          <w:rFonts w:cs="David"/>
          <w:b/>
          <w:bCs/>
          <w:sz w:val="20"/>
          <w:szCs w:val="24"/>
          <w:u w:val="single"/>
          <w:rtl/>
        </w:rPr>
        <w:t xml:space="preserve"> </w:t>
      </w:r>
      <w:r w:rsidRPr="0048784D">
        <w:rPr>
          <w:rFonts w:cs="Arial" w:hint="cs"/>
          <w:b/>
          <w:bCs/>
          <w:sz w:val="20"/>
          <w:szCs w:val="24"/>
          <w:u w:val="single"/>
          <w:rtl/>
          <w:lang w:bidi="ar-LB"/>
        </w:rPr>
        <w:t>حتى</w:t>
      </w:r>
      <w:proofErr w:type="gramEnd"/>
      <w:r w:rsidRPr="0048784D">
        <w:rPr>
          <w:rFonts w:cs="Arial" w:hint="cs"/>
          <w:b/>
          <w:bCs/>
          <w:sz w:val="20"/>
          <w:szCs w:val="24"/>
          <w:u w:val="single"/>
          <w:rtl/>
          <w:lang w:bidi="ar-LB"/>
        </w:rPr>
        <w:t xml:space="preserve"> الساعة</w:t>
      </w:r>
      <w:r w:rsidRPr="0048784D">
        <w:rPr>
          <w:rFonts w:cs="David" w:hint="cs"/>
          <w:b/>
          <w:bCs/>
          <w:sz w:val="20"/>
          <w:szCs w:val="24"/>
          <w:u w:val="single"/>
          <w:rtl/>
        </w:rPr>
        <w:t xml:space="preserve"> 12:00</w:t>
      </w:r>
      <w:r>
        <w:rPr>
          <w:rFonts w:cs="David" w:hint="cs"/>
          <w:b/>
          <w:bCs/>
          <w:sz w:val="20"/>
          <w:szCs w:val="24"/>
          <w:rtl/>
        </w:rPr>
        <w:t xml:space="preserve">. </w:t>
      </w:r>
      <w:r w:rsidRPr="00DE4A27">
        <w:rPr>
          <w:rFonts w:cs="Times New Roman"/>
          <w:b/>
          <w:bCs/>
          <w:sz w:val="20"/>
          <w:szCs w:val="24"/>
          <w:rtl/>
          <w:lang w:bidi="ar-SA"/>
        </w:rPr>
        <w:t xml:space="preserve">يجب تقديم </w:t>
      </w:r>
      <w:proofErr w:type="gramStart"/>
      <w:r w:rsidRPr="00DE4A27">
        <w:rPr>
          <w:rFonts w:cs="Times New Roman"/>
          <w:b/>
          <w:bCs/>
          <w:sz w:val="20"/>
          <w:szCs w:val="24"/>
          <w:rtl/>
          <w:lang w:bidi="ar-SA"/>
        </w:rPr>
        <w:t>العروض ،</w:t>
      </w:r>
      <w:proofErr w:type="gramEnd"/>
      <w:r w:rsidRPr="00DE4A27">
        <w:rPr>
          <w:rFonts w:cs="Times New Roman"/>
          <w:b/>
          <w:bCs/>
          <w:sz w:val="20"/>
          <w:szCs w:val="24"/>
          <w:rtl/>
          <w:lang w:bidi="ar-SA"/>
        </w:rPr>
        <w:t xml:space="preserve"> بنسختين ( </w:t>
      </w:r>
      <w:r w:rsidRPr="00DE4A27">
        <w:rPr>
          <w:rFonts w:asciiTheme="majorBidi" w:hAnsiTheme="majorBidi" w:cstheme="majorBidi"/>
          <w:b/>
          <w:bCs/>
          <w:sz w:val="20"/>
          <w:szCs w:val="24"/>
          <w:rtl/>
          <w:lang w:bidi="ar-LB"/>
        </w:rPr>
        <w:t>بموجب</w:t>
      </w:r>
      <w:r w:rsidRPr="00DE4A27">
        <w:rPr>
          <w:rFonts w:cs="Times New Roman"/>
          <w:b/>
          <w:bCs/>
          <w:sz w:val="20"/>
          <w:szCs w:val="24"/>
          <w:rtl/>
          <w:lang w:bidi="ar-SA"/>
        </w:rPr>
        <w:t xml:space="preserve"> المذكور في البند </w:t>
      </w:r>
      <w:r>
        <w:rPr>
          <w:rFonts w:cs="Times New Roman" w:hint="cs"/>
          <w:b/>
          <w:bCs/>
          <w:sz w:val="20"/>
          <w:szCs w:val="24"/>
          <w:rtl/>
          <w:lang w:bidi="ar-SA"/>
        </w:rPr>
        <w:t>15</w:t>
      </w:r>
      <w:r w:rsidRPr="00DE4A27">
        <w:rPr>
          <w:rFonts w:cs="Times New Roman"/>
          <w:b/>
          <w:bCs/>
          <w:sz w:val="20"/>
          <w:szCs w:val="24"/>
          <w:rtl/>
          <w:lang w:bidi="ar-SA"/>
        </w:rPr>
        <w:t xml:space="preserve"> من مستندات المناقصة) ، لصندوق  المناقصات في لوبي المدخل لمبنى وزارة المالية ، في شارع اليعيزر كابلن 1 ( مقابل مكتب </w:t>
      </w:r>
      <w:r>
        <w:rPr>
          <w:rFonts w:cs="Times New Roman" w:hint="cs"/>
          <w:b/>
          <w:bCs/>
          <w:sz w:val="20"/>
          <w:szCs w:val="24"/>
          <w:rtl/>
          <w:lang w:bidi="ar-LB"/>
        </w:rPr>
        <w:t>الفحص الأمني</w:t>
      </w:r>
      <w:r w:rsidRPr="00DE4A27">
        <w:rPr>
          <w:rFonts w:cs="Times New Roman"/>
          <w:b/>
          <w:bCs/>
          <w:sz w:val="20"/>
          <w:szCs w:val="24"/>
          <w:rtl/>
          <w:lang w:bidi="ar-SA"/>
        </w:rPr>
        <w:t>).</w:t>
      </w:r>
      <w:r>
        <w:rPr>
          <w:rFonts w:cs="David" w:hint="cs"/>
          <w:b/>
          <w:bCs/>
          <w:sz w:val="20"/>
          <w:szCs w:val="24"/>
          <w:rtl/>
        </w:rPr>
        <w:t xml:space="preserve"> </w:t>
      </w:r>
      <w:r>
        <w:rPr>
          <w:rFonts w:cstheme="minorBidi" w:hint="cs"/>
          <w:b/>
          <w:bCs/>
          <w:sz w:val="20"/>
          <w:szCs w:val="24"/>
          <w:rtl/>
          <w:lang w:bidi="ar-AE"/>
        </w:rPr>
        <w:t xml:space="preserve">نلفت انتباه مٌفدمي العروض الى أنه يجب إرفاق عرض الأسعار في مغلف العرض للمناقصة </w:t>
      </w:r>
      <w:r>
        <w:rPr>
          <w:rFonts w:cstheme="minorBidi"/>
          <w:b/>
          <w:bCs/>
          <w:sz w:val="20"/>
          <w:szCs w:val="24"/>
          <w:rtl/>
          <w:lang w:bidi="ar-AE"/>
        </w:rPr>
        <w:t>–</w:t>
      </w:r>
      <w:r>
        <w:rPr>
          <w:rFonts w:cstheme="minorBidi" w:hint="cs"/>
          <w:b/>
          <w:bCs/>
          <w:sz w:val="20"/>
          <w:szCs w:val="24"/>
          <w:rtl/>
          <w:lang w:bidi="ar-AE"/>
        </w:rPr>
        <w:t xml:space="preserve"> </w:t>
      </w:r>
      <w:r w:rsidRPr="00830802">
        <w:rPr>
          <w:rFonts w:cstheme="minorBidi" w:hint="cs"/>
          <w:b/>
          <w:bCs/>
          <w:sz w:val="20"/>
          <w:szCs w:val="24"/>
          <w:u w:val="single"/>
          <w:rtl/>
          <w:lang w:bidi="ar-AE"/>
        </w:rPr>
        <w:t>بصورة منفصلة</w:t>
      </w:r>
      <w:r>
        <w:rPr>
          <w:rFonts w:cstheme="minorBidi" w:hint="cs"/>
          <w:b/>
          <w:bCs/>
          <w:sz w:val="20"/>
          <w:szCs w:val="24"/>
          <w:rtl/>
          <w:lang w:bidi="ar-AE"/>
        </w:rPr>
        <w:t xml:space="preserve"> عن باقي مستندات العرض بحيث تكون بداخل مغلق ومنفصل.</w:t>
      </w:r>
    </w:p>
    <w:p w:rsidR="0048784D" w:rsidRPr="00DE4A27" w:rsidRDefault="0048784D" w:rsidP="0048784D">
      <w:pPr>
        <w:widowControl w:val="0"/>
        <w:overflowPunct w:val="0"/>
        <w:autoSpaceDE w:val="0"/>
        <w:autoSpaceDN w:val="0"/>
        <w:adjustRightInd w:val="0"/>
        <w:spacing w:before="120" w:after="120" w:line="276" w:lineRule="auto"/>
        <w:textAlignment w:val="baseline"/>
        <w:rPr>
          <w:rFonts w:cs="David"/>
          <w:b/>
          <w:bCs/>
          <w:sz w:val="20"/>
          <w:szCs w:val="24"/>
          <w:rtl/>
        </w:rPr>
      </w:pPr>
      <w:r w:rsidRPr="00DE4A27">
        <w:rPr>
          <w:rFonts w:cs="Times New Roman"/>
          <w:b/>
          <w:bCs/>
          <w:sz w:val="20"/>
          <w:szCs w:val="24"/>
          <w:rtl/>
          <w:lang w:bidi="ar-SA"/>
        </w:rPr>
        <w:t xml:space="preserve">يحق للوزارة، في أي وقت، بإعلان تنشره، تقديم أو تأجيل الموعد الأخير لتقديم العروض، وأيضاً يحق لها تغيير مواعيد وشروط أخرى تتعلق بالمناقصة وفقاً لتقديراتها المطلقة. </w:t>
      </w:r>
    </w:p>
    <w:p w:rsidR="0048784D" w:rsidRPr="00DE4A27" w:rsidRDefault="0048784D" w:rsidP="0048784D">
      <w:pPr>
        <w:widowControl w:val="0"/>
        <w:overflowPunct w:val="0"/>
        <w:autoSpaceDE w:val="0"/>
        <w:autoSpaceDN w:val="0"/>
        <w:adjustRightInd w:val="0"/>
        <w:spacing w:before="120" w:after="120" w:line="276" w:lineRule="auto"/>
        <w:textAlignment w:val="baseline"/>
        <w:rPr>
          <w:rFonts w:cs="David"/>
          <w:b/>
          <w:bCs/>
          <w:sz w:val="20"/>
          <w:szCs w:val="24"/>
          <w:rtl/>
        </w:rPr>
      </w:pPr>
      <w:r w:rsidRPr="00DE4A27">
        <w:rPr>
          <w:rFonts w:cs="Times New Roman"/>
          <w:b/>
          <w:bCs/>
          <w:sz w:val="20"/>
          <w:szCs w:val="24"/>
          <w:rtl/>
          <w:lang w:bidi="ar-SA"/>
        </w:rPr>
        <w:t>تحتفظ الوزارة لنفسها بالحق الأخذ باعتباراتها عدم رضا وتجربة سلبية بالماضي مع مقدم العرض و/أو شركاء مختلفين لمقدم العرض و/أو عمال مقترحين مختلفين من قبل مقدم العرض.</w:t>
      </w:r>
    </w:p>
    <w:p w:rsidR="0048784D" w:rsidRDefault="0048784D" w:rsidP="0048784D">
      <w:pPr>
        <w:widowControl w:val="0"/>
        <w:overflowPunct w:val="0"/>
        <w:autoSpaceDE w:val="0"/>
        <w:autoSpaceDN w:val="0"/>
        <w:adjustRightInd w:val="0"/>
        <w:spacing w:before="120" w:after="120" w:line="276" w:lineRule="auto"/>
        <w:textAlignment w:val="baseline"/>
        <w:rPr>
          <w:rFonts w:cs="David"/>
          <w:b/>
          <w:bCs/>
          <w:sz w:val="20"/>
          <w:szCs w:val="24"/>
          <w:rtl/>
        </w:rPr>
      </w:pPr>
      <w:r w:rsidRPr="00DE4A27">
        <w:rPr>
          <w:rFonts w:cs="Times New Roman"/>
          <w:b/>
          <w:bCs/>
          <w:sz w:val="20"/>
          <w:szCs w:val="24"/>
          <w:rtl/>
          <w:lang w:bidi="ar-SA"/>
        </w:rPr>
        <w:t xml:space="preserve">في أية حالة لوجود تناقض بين تعليمات هذا الإعلان وبين التعليمات الموجودة في كراس </w:t>
      </w:r>
      <w:proofErr w:type="gramStart"/>
      <w:r w:rsidRPr="00DE4A27">
        <w:rPr>
          <w:rFonts w:cs="Times New Roman"/>
          <w:b/>
          <w:bCs/>
          <w:sz w:val="20"/>
          <w:szCs w:val="24"/>
          <w:rtl/>
          <w:lang w:bidi="ar-SA"/>
        </w:rPr>
        <w:t>المناقصة ،</w:t>
      </w:r>
      <w:proofErr w:type="gramEnd"/>
      <w:r w:rsidRPr="00DE4A27">
        <w:rPr>
          <w:rFonts w:cs="Times New Roman"/>
          <w:b/>
          <w:bCs/>
          <w:sz w:val="20"/>
          <w:szCs w:val="24"/>
          <w:rtl/>
          <w:lang w:bidi="ar-SA"/>
        </w:rPr>
        <w:t xml:space="preserve"> تتغلب الأخيرة.</w:t>
      </w:r>
    </w:p>
    <w:p w:rsidR="00541DCB" w:rsidRPr="008A0E87" w:rsidRDefault="00541DCB" w:rsidP="008A0E87"/>
    <w:sectPr w:rsidR="00541DCB" w:rsidRPr="008A0E87" w:rsidSect="00363EA4">
      <w:headerReference w:type="default" r:id="rId9"/>
      <w:footerReference w:type="default" r:id="rId10"/>
      <w:headerReference w:type="first" r:id="rId11"/>
      <w:footerReference w:type="first" r:id="rId12"/>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A5FA3" w:rsidRDefault="00AA5FA3">
      <w:r>
        <w:separator/>
      </w:r>
    </w:p>
  </w:endnote>
  <w:endnote w:type="continuationSeparator" w:id="0">
    <w:p w:rsidR="00AA5FA3" w:rsidRDefault="00AA5F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2FD1" w:rsidRDefault="00302FD1" w:rsidP="00C3405D">
    <w:pPr>
      <w:pStyle w:val="a4"/>
      <w:pBdr>
        <w:top w:val="single" w:sz="6" w:space="1" w:color="auto"/>
      </w:pBdr>
      <w:tabs>
        <w:tab w:val="clear" w:pos="4153"/>
        <w:tab w:val="clear" w:pos="8306"/>
        <w:tab w:val="center" w:pos="4173"/>
        <w:tab w:val="right" w:pos="8313"/>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2FD1" w:rsidRDefault="00302FD1" w:rsidP="00C3405D">
    <w:pPr>
      <w:pStyle w:val="a4"/>
      <w:pBdr>
        <w:top w:val="single" w:sz="6" w:space="1" w:color="auto"/>
      </w:pBdr>
      <w:tabs>
        <w:tab w:val="clear" w:pos="4153"/>
        <w:tab w:val="clear" w:pos="8306"/>
        <w:tab w:val="center" w:pos="4173"/>
        <w:tab w:val="right" w:pos="8313"/>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A5FA3" w:rsidRDefault="00AA5FA3">
      <w:r>
        <w:separator/>
      </w:r>
    </w:p>
  </w:footnote>
  <w:footnote w:type="continuationSeparator" w:id="0">
    <w:p w:rsidR="00AA5FA3" w:rsidRDefault="00AA5F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009D" w:rsidRDefault="0014009D" w:rsidP="0014009D">
    <w:pPr>
      <w:widowControl w:val="0"/>
      <w:overflowPunct w:val="0"/>
      <w:autoSpaceDE w:val="0"/>
      <w:autoSpaceDN w:val="0"/>
      <w:adjustRightInd w:val="0"/>
      <w:jc w:val="center"/>
      <w:textAlignment w:val="baseline"/>
      <w:rPr>
        <w:rFonts w:cstheme="minorBidi"/>
        <w:b/>
        <w:bCs/>
        <w:kern w:val="28"/>
        <w:szCs w:val="36"/>
        <w:rtl/>
        <w:lang w:bidi="ar-LB"/>
      </w:rPr>
    </w:pPr>
    <w:r>
      <w:rPr>
        <w:rFonts w:cstheme="minorBidi" w:hint="cs"/>
        <w:b/>
        <w:bCs/>
        <w:kern w:val="28"/>
        <w:szCs w:val="36"/>
        <w:rtl/>
        <w:lang w:bidi="ar-LB"/>
      </w:rPr>
      <w:t xml:space="preserve">وزارة المالية </w:t>
    </w:r>
  </w:p>
  <w:p w:rsidR="007A4966" w:rsidRDefault="007A4966">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6C18" w:rsidRDefault="00006C18" w:rsidP="00006C18">
    <w:pPr>
      <w:widowControl w:val="0"/>
      <w:overflowPunct w:val="0"/>
      <w:autoSpaceDE w:val="0"/>
      <w:autoSpaceDN w:val="0"/>
      <w:adjustRightInd w:val="0"/>
      <w:jc w:val="center"/>
      <w:textAlignment w:val="baseline"/>
      <w:rPr>
        <w:rFonts w:cstheme="minorBidi"/>
        <w:b/>
        <w:bCs/>
        <w:kern w:val="28"/>
        <w:szCs w:val="36"/>
        <w:rtl/>
        <w:lang w:bidi="ar-LB"/>
      </w:rPr>
    </w:pPr>
    <w:r>
      <w:rPr>
        <w:rFonts w:cstheme="minorBidi" w:hint="cs"/>
        <w:b/>
        <w:bCs/>
        <w:kern w:val="28"/>
        <w:szCs w:val="36"/>
        <w:rtl/>
        <w:lang w:bidi="ar-LB"/>
      </w:rPr>
      <w:t xml:space="preserve">وزارة المالية </w:t>
    </w:r>
  </w:p>
  <w:p w:rsidR="00302FD1" w:rsidRPr="00467E8B" w:rsidRDefault="00302FD1" w:rsidP="00467E8B">
    <w:pPr>
      <w:pStyle w:val="a3"/>
      <w:rPr>
        <w:szCs w:val="24"/>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594E41F8"/>
    <w:multiLevelType w:val="multilevel"/>
    <w:tmpl w:val="AC443088"/>
    <w:lvl w:ilvl="0">
      <w:start w:val="1"/>
      <w:numFmt w:val="decimal"/>
      <w:lvlText w:val="%1."/>
      <w:lvlJc w:val="left"/>
      <w:pPr>
        <w:ind w:left="397" w:hanging="397"/>
      </w:pPr>
      <w:rPr>
        <w:rFonts w:hint="default"/>
        <w:b w:val="0"/>
        <w:bCs w:val="0"/>
      </w:rPr>
    </w:lvl>
    <w:lvl w:ilvl="1">
      <w:start w:val="1"/>
      <w:numFmt w:val="decimal"/>
      <w:lvlText w:val="%2."/>
      <w:lvlJc w:val="left"/>
      <w:pPr>
        <w:tabs>
          <w:tab w:val="num" w:pos="972"/>
        </w:tabs>
        <w:ind w:left="972" w:hanging="547"/>
      </w:pPr>
      <w:rPr>
        <w:rFonts w:ascii="David" w:eastAsia="Times New Roman" w:hAnsi="David" w:cs="David"/>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15:restartNumberingAfterBreak="0">
    <w:nsid w:val="63BB481D"/>
    <w:multiLevelType w:val="multilevel"/>
    <w:tmpl w:val="95F8F3A6"/>
    <w:lvl w:ilvl="0">
      <w:start w:val="1"/>
      <w:numFmt w:val="decimal"/>
      <w:lvlText w:val="%1."/>
      <w:lvlJc w:val="left"/>
      <w:pPr>
        <w:ind w:left="360" w:hanging="360"/>
      </w:pPr>
      <w:rPr>
        <w:rFonts w:hint="default"/>
      </w:rPr>
    </w:lvl>
    <w:lvl w:ilvl="1">
      <w:start w:val="1"/>
      <w:numFmt w:val="decimal"/>
      <w:lvlText w:val="%1.%2."/>
      <w:lvlJc w:val="left"/>
      <w:pPr>
        <w:ind w:left="984" w:hanging="360"/>
      </w:pPr>
      <w:rPr>
        <w:rFonts w:hint="default"/>
      </w:rPr>
    </w:lvl>
    <w:lvl w:ilvl="2">
      <w:start w:val="1"/>
      <w:numFmt w:val="decimal"/>
      <w:lvlText w:val="%1.%2.%3."/>
      <w:lvlJc w:val="left"/>
      <w:pPr>
        <w:ind w:left="1968" w:hanging="720"/>
      </w:pPr>
      <w:rPr>
        <w:rFonts w:hint="default"/>
      </w:rPr>
    </w:lvl>
    <w:lvl w:ilvl="3">
      <w:start w:val="1"/>
      <w:numFmt w:val="decimal"/>
      <w:lvlText w:val="%1.%2.%3.%4."/>
      <w:lvlJc w:val="left"/>
      <w:pPr>
        <w:ind w:left="2592" w:hanging="720"/>
      </w:pPr>
      <w:rPr>
        <w:rFonts w:hint="default"/>
      </w:rPr>
    </w:lvl>
    <w:lvl w:ilvl="4">
      <w:start w:val="1"/>
      <w:numFmt w:val="decimal"/>
      <w:lvlText w:val="%1.%2.%3.%4.%5."/>
      <w:lvlJc w:val="left"/>
      <w:pPr>
        <w:ind w:left="3576" w:hanging="1080"/>
      </w:pPr>
      <w:rPr>
        <w:rFonts w:hint="default"/>
      </w:rPr>
    </w:lvl>
    <w:lvl w:ilvl="5">
      <w:start w:val="1"/>
      <w:numFmt w:val="decimal"/>
      <w:lvlText w:val="%1.%2.%3.%4.%5.%6."/>
      <w:lvlJc w:val="left"/>
      <w:pPr>
        <w:ind w:left="4200" w:hanging="1080"/>
      </w:pPr>
      <w:rPr>
        <w:rFonts w:hint="default"/>
      </w:rPr>
    </w:lvl>
    <w:lvl w:ilvl="6">
      <w:start w:val="1"/>
      <w:numFmt w:val="decimal"/>
      <w:lvlText w:val="%1.%2.%3.%4.%5.%6.%7."/>
      <w:lvlJc w:val="left"/>
      <w:pPr>
        <w:ind w:left="5184" w:hanging="1440"/>
      </w:pPr>
      <w:rPr>
        <w:rFonts w:hint="default"/>
      </w:rPr>
    </w:lvl>
    <w:lvl w:ilvl="7">
      <w:start w:val="1"/>
      <w:numFmt w:val="decimal"/>
      <w:lvlText w:val="%1.%2.%3.%4.%5.%6.%7.%8."/>
      <w:lvlJc w:val="left"/>
      <w:pPr>
        <w:ind w:left="5808" w:hanging="1440"/>
      </w:pPr>
      <w:rPr>
        <w:rFonts w:hint="default"/>
      </w:rPr>
    </w:lvl>
    <w:lvl w:ilvl="8">
      <w:start w:val="1"/>
      <w:numFmt w:val="decimal"/>
      <w:lvlText w:val="%1.%2.%3.%4.%5.%6.%7.%8.%9."/>
      <w:lvlJc w:val="left"/>
      <w:pPr>
        <w:ind w:left="6432" w:hanging="1440"/>
      </w:pPr>
      <w:rPr>
        <w:rFonts w:hint="default"/>
      </w:rPr>
    </w:lvl>
  </w:abstractNum>
  <w:abstractNum w:abstractNumId="3" w15:restartNumberingAfterBreak="0">
    <w:nsid w:val="77485742"/>
    <w:multiLevelType w:val="multilevel"/>
    <w:tmpl w:val="7BC6E168"/>
    <w:lvl w:ilvl="0">
      <w:start w:val="2"/>
      <w:numFmt w:val="decimal"/>
      <w:lvlText w:val="%1."/>
      <w:lvlJc w:val="left"/>
      <w:pPr>
        <w:ind w:left="360" w:hanging="360"/>
      </w:pPr>
      <w:rPr>
        <w:rFonts w:eastAsiaTheme="minorHAnsi" w:hint="default"/>
      </w:rPr>
    </w:lvl>
    <w:lvl w:ilvl="1">
      <w:start w:val="1"/>
      <w:numFmt w:val="decimal"/>
      <w:lvlText w:val="%1.%2."/>
      <w:lvlJc w:val="left"/>
      <w:pPr>
        <w:ind w:left="984" w:hanging="360"/>
      </w:pPr>
      <w:rPr>
        <w:rFonts w:eastAsiaTheme="minorHAnsi" w:hint="default"/>
      </w:rPr>
    </w:lvl>
    <w:lvl w:ilvl="2">
      <w:start w:val="1"/>
      <w:numFmt w:val="decimal"/>
      <w:lvlText w:val="%1.%2.%3."/>
      <w:lvlJc w:val="left"/>
      <w:pPr>
        <w:ind w:left="1968" w:hanging="720"/>
      </w:pPr>
      <w:rPr>
        <w:rFonts w:eastAsiaTheme="minorHAnsi" w:hint="default"/>
      </w:rPr>
    </w:lvl>
    <w:lvl w:ilvl="3">
      <w:start w:val="1"/>
      <w:numFmt w:val="decimal"/>
      <w:lvlText w:val="%1.%2.%3.%4."/>
      <w:lvlJc w:val="left"/>
      <w:pPr>
        <w:ind w:left="2592" w:hanging="720"/>
      </w:pPr>
      <w:rPr>
        <w:rFonts w:eastAsiaTheme="minorHAnsi" w:hint="default"/>
      </w:rPr>
    </w:lvl>
    <w:lvl w:ilvl="4">
      <w:start w:val="1"/>
      <w:numFmt w:val="decimal"/>
      <w:lvlText w:val="%1.%2.%3.%4.%5."/>
      <w:lvlJc w:val="left"/>
      <w:pPr>
        <w:ind w:left="3576" w:hanging="1080"/>
      </w:pPr>
      <w:rPr>
        <w:rFonts w:eastAsiaTheme="minorHAnsi" w:hint="default"/>
      </w:rPr>
    </w:lvl>
    <w:lvl w:ilvl="5">
      <w:start w:val="1"/>
      <w:numFmt w:val="decimal"/>
      <w:lvlText w:val="%1.%2.%3.%4.%5.%6."/>
      <w:lvlJc w:val="left"/>
      <w:pPr>
        <w:ind w:left="4200" w:hanging="1080"/>
      </w:pPr>
      <w:rPr>
        <w:rFonts w:eastAsiaTheme="minorHAnsi" w:hint="default"/>
      </w:rPr>
    </w:lvl>
    <w:lvl w:ilvl="6">
      <w:start w:val="1"/>
      <w:numFmt w:val="decimal"/>
      <w:lvlText w:val="%1.%2.%3.%4.%5.%6.%7."/>
      <w:lvlJc w:val="left"/>
      <w:pPr>
        <w:ind w:left="5184" w:hanging="1440"/>
      </w:pPr>
      <w:rPr>
        <w:rFonts w:eastAsiaTheme="minorHAnsi" w:hint="default"/>
      </w:rPr>
    </w:lvl>
    <w:lvl w:ilvl="7">
      <w:start w:val="1"/>
      <w:numFmt w:val="decimal"/>
      <w:lvlText w:val="%1.%2.%3.%4.%5.%6.%7.%8."/>
      <w:lvlJc w:val="left"/>
      <w:pPr>
        <w:ind w:left="5808" w:hanging="1440"/>
      </w:pPr>
      <w:rPr>
        <w:rFonts w:eastAsiaTheme="minorHAnsi" w:hint="default"/>
      </w:rPr>
    </w:lvl>
    <w:lvl w:ilvl="8">
      <w:start w:val="1"/>
      <w:numFmt w:val="decimal"/>
      <w:lvlText w:val="%1.%2.%3.%4.%5.%6.%7.%8.%9."/>
      <w:lvlJc w:val="left"/>
      <w:pPr>
        <w:ind w:left="6432" w:hanging="1440"/>
      </w:pPr>
      <w:rPr>
        <w:rFonts w:eastAsiaTheme="minorHAnsi" w:hint="default"/>
      </w:rPr>
    </w:lvl>
  </w:abstractNum>
  <w:abstractNum w:abstractNumId="4" w15:restartNumberingAfterBreak="0">
    <w:nsid w:val="7A3C1200"/>
    <w:multiLevelType w:val="multilevel"/>
    <w:tmpl w:val="9C62F08C"/>
    <w:lvl w:ilvl="0">
      <w:start w:val="1"/>
      <w:numFmt w:val="decimal"/>
      <w:lvlText w:val="%1."/>
      <w:lvlJc w:val="left"/>
      <w:pPr>
        <w:ind w:left="360" w:hanging="360"/>
      </w:pPr>
      <w:rPr>
        <w:rFonts w:hint="default"/>
      </w:rPr>
    </w:lvl>
    <w:lvl w:ilvl="1">
      <w:start w:val="1"/>
      <w:numFmt w:val="decimal"/>
      <w:lvlText w:val="%1.%2."/>
      <w:lvlJc w:val="left"/>
      <w:pPr>
        <w:ind w:left="984" w:hanging="360"/>
      </w:pPr>
      <w:rPr>
        <w:rFonts w:hint="default"/>
      </w:rPr>
    </w:lvl>
    <w:lvl w:ilvl="2">
      <w:start w:val="1"/>
      <w:numFmt w:val="decimal"/>
      <w:lvlText w:val="%1.%2.%3."/>
      <w:lvlJc w:val="left"/>
      <w:pPr>
        <w:ind w:left="1968" w:hanging="720"/>
      </w:pPr>
      <w:rPr>
        <w:rFonts w:hint="default"/>
      </w:rPr>
    </w:lvl>
    <w:lvl w:ilvl="3">
      <w:start w:val="1"/>
      <w:numFmt w:val="decimal"/>
      <w:lvlText w:val="%1.%2.%3.%4."/>
      <w:lvlJc w:val="left"/>
      <w:pPr>
        <w:ind w:left="2592" w:hanging="720"/>
      </w:pPr>
      <w:rPr>
        <w:rFonts w:hint="default"/>
      </w:rPr>
    </w:lvl>
    <w:lvl w:ilvl="4">
      <w:start w:val="1"/>
      <w:numFmt w:val="decimal"/>
      <w:lvlText w:val="%1.%2.%3.%4.%5."/>
      <w:lvlJc w:val="left"/>
      <w:pPr>
        <w:ind w:left="3576" w:hanging="1080"/>
      </w:pPr>
      <w:rPr>
        <w:rFonts w:hint="default"/>
      </w:rPr>
    </w:lvl>
    <w:lvl w:ilvl="5">
      <w:start w:val="1"/>
      <w:numFmt w:val="decimal"/>
      <w:lvlText w:val="%1.%2.%3.%4.%5.%6."/>
      <w:lvlJc w:val="left"/>
      <w:pPr>
        <w:ind w:left="4200" w:hanging="1080"/>
      </w:pPr>
      <w:rPr>
        <w:rFonts w:hint="default"/>
      </w:rPr>
    </w:lvl>
    <w:lvl w:ilvl="6">
      <w:start w:val="1"/>
      <w:numFmt w:val="decimal"/>
      <w:lvlText w:val="%1.%2.%3.%4.%5.%6.%7."/>
      <w:lvlJc w:val="left"/>
      <w:pPr>
        <w:ind w:left="5184" w:hanging="1440"/>
      </w:pPr>
      <w:rPr>
        <w:rFonts w:hint="default"/>
      </w:rPr>
    </w:lvl>
    <w:lvl w:ilvl="7">
      <w:start w:val="1"/>
      <w:numFmt w:val="decimal"/>
      <w:lvlText w:val="%1.%2.%3.%4.%5.%6.%7.%8."/>
      <w:lvlJc w:val="left"/>
      <w:pPr>
        <w:ind w:left="5808" w:hanging="1440"/>
      </w:pPr>
      <w:rPr>
        <w:rFonts w:hint="default"/>
      </w:rPr>
    </w:lvl>
    <w:lvl w:ilvl="8">
      <w:start w:val="1"/>
      <w:numFmt w:val="decimal"/>
      <w:lvlText w:val="%1.%2.%3.%4.%5.%6.%7.%8.%9."/>
      <w:lvlJc w:val="left"/>
      <w:pPr>
        <w:ind w:left="6432" w:hanging="144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7"/>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166B"/>
    <w:rsid w:val="00006C18"/>
    <w:rsid w:val="0004241F"/>
    <w:rsid w:val="00044855"/>
    <w:rsid w:val="000555C8"/>
    <w:rsid w:val="000C538B"/>
    <w:rsid w:val="000E3CF0"/>
    <w:rsid w:val="0014009D"/>
    <w:rsid w:val="00155FD6"/>
    <w:rsid w:val="001B2B5C"/>
    <w:rsid w:val="002D3CC3"/>
    <w:rsid w:val="00302FD1"/>
    <w:rsid w:val="00333370"/>
    <w:rsid w:val="0034595E"/>
    <w:rsid w:val="00363EA4"/>
    <w:rsid w:val="00467E8B"/>
    <w:rsid w:val="004766E9"/>
    <w:rsid w:val="0048784D"/>
    <w:rsid w:val="004C3327"/>
    <w:rsid w:val="004C3D13"/>
    <w:rsid w:val="00541DCB"/>
    <w:rsid w:val="00575D2B"/>
    <w:rsid w:val="00693110"/>
    <w:rsid w:val="007115CA"/>
    <w:rsid w:val="007A4966"/>
    <w:rsid w:val="00830802"/>
    <w:rsid w:val="008A0E87"/>
    <w:rsid w:val="008D166B"/>
    <w:rsid w:val="009163C9"/>
    <w:rsid w:val="00986094"/>
    <w:rsid w:val="009E1CD4"/>
    <w:rsid w:val="00A94690"/>
    <w:rsid w:val="00AA5FA3"/>
    <w:rsid w:val="00AD4137"/>
    <w:rsid w:val="00AE1FAE"/>
    <w:rsid w:val="00B73E4E"/>
    <w:rsid w:val="00B80A94"/>
    <w:rsid w:val="00BD650C"/>
    <w:rsid w:val="00C01773"/>
    <w:rsid w:val="00C3405D"/>
    <w:rsid w:val="00C859A9"/>
    <w:rsid w:val="00CB07B2"/>
    <w:rsid w:val="00CE5C2F"/>
    <w:rsid w:val="00D43D77"/>
    <w:rsid w:val="00DE2193"/>
    <w:rsid w:val="00DE5A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A297F412-09CB-4ACE-9376-4B9EE648E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02FD1"/>
    <w:pPr>
      <w:bidi/>
      <w:jc w:val="both"/>
    </w:pPr>
    <w:rPr>
      <w:rFonts w:cs="FrankRuehl"/>
      <w:sz w:val="24"/>
      <w:szCs w:val="26"/>
      <w:lang w:eastAsia="he-IL"/>
    </w:rPr>
  </w:style>
  <w:style w:type="paragraph" w:styleId="1">
    <w:name w:val="heading 1"/>
    <w:basedOn w:val="a"/>
    <w:next w:val="a"/>
    <w:qFormat/>
    <w:rsid w:val="00363EA4"/>
    <w:pPr>
      <w:widowControl w:val="0"/>
      <w:spacing w:before="240" w:after="60"/>
      <w:outlineLvl w:val="0"/>
    </w:pPr>
    <w:rPr>
      <w:b/>
      <w:bCs/>
      <w:kern w:val="32"/>
      <w:sz w:val="36"/>
      <w:szCs w:val="36"/>
    </w:rPr>
  </w:style>
  <w:style w:type="paragraph" w:styleId="2">
    <w:name w:val="heading 2"/>
    <w:basedOn w:val="a"/>
    <w:next w:val="a"/>
    <w:qFormat/>
    <w:rsid w:val="00363EA4"/>
    <w:pPr>
      <w:widowControl w:val="0"/>
      <w:spacing w:before="240" w:after="60"/>
      <w:outlineLvl w:val="1"/>
    </w:pPr>
    <w:rPr>
      <w:b/>
      <w:bCs/>
      <w:i/>
      <w:sz w:val="32"/>
      <w:szCs w:val="32"/>
    </w:rPr>
  </w:style>
  <w:style w:type="paragraph" w:styleId="3">
    <w:name w:val="heading 3"/>
    <w:basedOn w:val="a"/>
    <w:next w:val="a"/>
    <w:qFormat/>
    <w:rsid w:val="00363EA4"/>
    <w:pPr>
      <w:widowControl w:val="0"/>
      <w:spacing w:before="240" w:after="60"/>
      <w:outlineLvl w:val="2"/>
    </w:pPr>
    <w:rPr>
      <w:b/>
      <w:bCs/>
      <w:sz w:val="28"/>
      <w:szCs w:val="28"/>
    </w:rPr>
  </w:style>
  <w:style w:type="paragraph" w:styleId="4">
    <w:name w:val="heading 4"/>
    <w:basedOn w:val="a"/>
    <w:next w:val="a"/>
    <w:link w:val="40"/>
    <w:qFormat/>
    <w:rsid w:val="00467E8B"/>
    <w:pPr>
      <w:keepNext/>
      <w:tabs>
        <w:tab w:val="num" w:pos="2835"/>
      </w:tabs>
      <w:overflowPunct w:val="0"/>
      <w:autoSpaceDE w:val="0"/>
      <w:autoSpaceDN w:val="0"/>
      <w:adjustRightInd w:val="0"/>
      <w:spacing w:before="240" w:after="60"/>
      <w:ind w:left="2835" w:right="283" w:hanging="1021"/>
      <w:textAlignment w:val="baseline"/>
      <w:outlineLvl w:val="3"/>
    </w:pPr>
    <w:rPr>
      <w:rFonts w:cs="Miriam"/>
      <w:b/>
      <w:bCs/>
      <w:i/>
      <w:iCs/>
      <w:szCs w:val="24"/>
    </w:rPr>
  </w:style>
  <w:style w:type="paragraph" w:styleId="5">
    <w:name w:val="heading 5"/>
    <w:basedOn w:val="a"/>
    <w:next w:val="a"/>
    <w:link w:val="50"/>
    <w:qFormat/>
    <w:rsid w:val="00467E8B"/>
    <w:pPr>
      <w:tabs>
        <w:tab w:val="num" w:pos="3231"/>
      </w:tabs>
      <w:overflowPunct w:val="0"/>
      <w:autoSpaceDE w:val="0"/>
      <w:autoSpaceDN w:val="0"/>
      <w:adjustRightInd w:val="0"/>
      <w:spacing w:before="240" w:after="60"/>
      <w:ind w:left="3231" w:right="283" w:hanging="396"/>
      <w:textAlignment w:val="baseline"/>
      <w:outlineLvl w:val="4"/>
    </w:pPr>
    <w:rPr>
      <w:rFonts w:ascii="Arial" w:hAnsi="Arial" w:cs="Miriam"/>
      <w:sz w:val="22"/>
      <w:szCs w:val="22"/>
    </w:rPr>
  </w:style>
  <w:style w:type="paragraph" w:styleId="6">
    <w:name w:val="heading 6"/>
    <w:basedOn w:val="a"/>
    <w:next w:val="a"/>
    <w:link w:val="60"/>
    <w:qFormat/>
    <w:rsid w:val="00467E8B"/>
    <w:pPr>
      <w:tabs>
        <w:tab w:val="num" w:pos="3628"/>
      </w:tabs>
      <w:overflowPunct w:val="0"/>
      <w:autoSpaceDE w:val="0"/>
      <w:autoSpaceDN w:val="0"/>
      <w:adjustRightInd w:val="0"/>
      <w:spacing w:before="240" w:after="60"/>
      <w:ind w:left="3628" w:right="283" w:hanging="397"/>
      <w:textAlignment w:val="baseline"/>
      <w:outlineLvl w:val="5"/>
    </w:pPr>
    <w:rPr>
      <w:rFonts w:ascii="Arial" w:hAnsi="Arial" w:cs="Miriam"/>
      <w:i/>
      <w:iCs/>
      <w:sz w:val="22"/>
      <w:szCs w:val="22"/>
    </w:rPr>
  </w:style>
  <w:style w:type="paragraph" w:styleId="7">
    <w:name w:val="heading 7"/>
    <w:basedOn w:val="a"/>
    <w:next w:val="a"/>
    <w:link w:val="70"/>
    <w:qFormat/>
    <w:rsid w:val="00467E8B"/>
    <w:pPr>
      <w:tabs>
        <w:tab w:val="left" w:pos="4025"/>
        <w:tab w:val="num" w:pos="4348"/>
      </w:tabs>
      <w:overflowPunct w:val="0"/>
      <w:autoSpaceDE w:val="0"/>
      <w:autoSpaceDN w:val="0"/>
      <w:adjustRightInd w:val="0"/>
      <w:spacing w:before="240" w:after="60"/>
      <w:ind w:left="4025" w:right="283" w:hanging="397"/>
      <w:textAlignment w:val="baseline"/>
      <w:outlineLvl w:val="6"/>
    </w:pPr>
    <w:rPr>
      <w:rFonts w:ascii="Arial" w:hAnsi="Arial" w:cs="Miriam"/>
      <w:sz w:val="20"/>
      <w:szCs w:val="20"/>
    </w:rPr>
  </w:style>
  <w:style w:type="paragraph" w:styleId="8">
    <w:name w:val="heading 8"/>
    <w:basedOn w:val="a"/>
    <w:next w:val="a"/>
    <w:link w:val="80"/>
    <w:qFormat/>
    <w:rsid w:val="00467E8B"/>
    <w:pPr>
      <w:tabs>
        <w:tab w:val="num" w:pos="4422"/>
      </w:tabs>
      <w:overflowPunct w:val="0"/>
      <w:autoSpaceDE w:val="0"/>
      <w:autoSpaceDN w:val="0"/>
      <w:adjustRightInd w:val="0"/>
      <w:spacing w:before="240" w:after="60"/>
      <w:ind w:left="4422" w:right="283" w:hanging="397"/>
      <w:textAlignment w:val="baseline"/>
      <w:outlineLvl w:val="7"/>
    </w:pPr>
    <w:rPr>
      <w:rFonts w:ascii="Arial" w:hAnsi="Arial" w:cs="Miriam"/>
      <w:i/>
      <w:iCs/>
      <w:sz w:val="20"/>
      <w:szCs w:val="20"/>
    </w:rPr>
  </w:style>
  <w:style w:type="paragraph" w:styleId="9">
    <w:name w:val="heading 9"/>
    <w:basedOn w:val="a"/>
    <w:next w:val="a"/>
    <w:link w:val="90"/>
    <w:qFormat/>
    <w:rsid w:val="00467E8B"/>
    <w:pPr>
      <w:tabs>
        <w:tab w:val="num" w:pos="5131"/>
      </w:tabs>
      <w:overflowPunct w:val="0"/>
      <w:autoSpaceDE w:val="0"/>
      <w:autoSpaceDN w:val="0"/>
      <w:adjustRightInd w:val="0"/>
      <w:spacing w:before="240" w:after="60"/>
      <w:ind w:left="5131" w:right="283" w:hanging="709"/>
      <w:textAlignment w:val="baseline"/>
      <w:outlineLvl w:val="8"/>
    </w:pPr>
    <w:rPr>
      <w:rFonts w:ascii="Arial" w:hAnsi="Arial" w:cs="Miriam"/>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363EA4"/>
    <w:pPr>
      <w:widowControl w:val="0"/>
      <w:tabs>
        <w:tab w:val="center" w:pos="4153"/>
        <w:tab w:val="right" w:pos="8306"/>
      </w:tabs>
    </w:pPr>
  </w:style>
  <w:style w:type="paragraph" w:styleId="a4">
    <w:name w:val="footer"/>
    <w:basedOn w:val="a"/>
    <w:rsid w:val="00363EA4"/>
    <w:pPr>
      <w:widowControl w:val="0"/>
      <w:tabs>
        <w:tab w:val="center" w:pos="4153"/>
        <w:tab w:val="right" w:pos="8306"/>
      </w:tabs>
    </w:pPr>
  </w:style>
  <w:style w:type="character" w:styleId="Hyperlink">
    <w:name w:val="Hyperlink"/>
    <w:rsid w:val="00302FD1"/>
    <w:rPr>
      <w:color w:val="0000FF"/>
      <w:u w:val="single"/>
    </w:rPr>
  </w:style>
  <w:style w:type="paragraph" w:styleId="a5">
    <w:name w:val="Balloon Text"/>
    <w:basedOn w:val="a"/>
    <w:link w:val="a6"/>
    <w:rsid w:val="00467E8B"/>
    <w:rPr>
      <w:rFonts w:ascii="Tahoma" w:hAnsi="Tahoma" w:cs="Tahoma"/>
      <w:sz w:val="16"/>
      <w:szCs w:val="16"/>
    </w:rPr>
  </w:style>
  <w:style w:type="character" w:customStyle="1" w:styleId="a6">
    <w:name w:val="טקסט בלונים תו"/>
    <w:basedOn w:val="a0"/>
    <w:link w:val="a5"/>
    <w:rsid w:val="00467E8B"/>
    <w:rPr>
      <w:rFonts w:ascii="Tahoma" w:hAnsi="Tahoma" w:cs="Tahoma"/>
      <w:sz w:val="16"/>
      <w:szCs w:val="16"/>
      <w:lang w:eastAsia="he-IL"/>
    </w:rPr>
  </w:style>
  <w:style w:type="character" w:customStyle="1" w:styleId="40">
    <w:name w:val="כותרת 4 תו"/>
    <w:basedOn w:val="a0"/>
    <w:link w:val="4"/>
    <w:rsid w:val="00467E8B"/>
    <w:rPr>
      <w:rFonts w:cs="Miriam"/>
      <w:b/>
      <w:bCs/>
      <w:i/>
      <w:iCs/>
      <w:sz w:val="24"/>
      <w:szCs w:val="24"/>
      <w:lang w:eastAsia="he-IL"/>
    </w:rPr>
  </w:style>
  <w:style w:type="character" w:customStyle="1" w:styleId="50">
    <w:name w:val="כותרת 5 תו"/>
    <w:basedOn w:val="a0"/>
    <w:link w:val="5"/>
    <w:rsid w:val="00467E8B"/>
    <w:rPr>
      <w:rFonts w:ascii="Arial" w:hAnsi="Arial" w:cs="Miriam"/>
      <w:sz w:val="22"/>
      <w:szCs w:val="22"/>
      <w:lang w:eastAsia="he-IL"/>
    </w:rPr>
  </w:style>
  <w:style w:type="character" w:customStyle="1" w:styleId="60">
    <w:name w:val="כותרת 6 תו"/>
    <w:basedOn w:val="a0"/>
    <w:link w:val="6"/>
    <w:rsid w:val="00467E8B"/>
    <w:rPr>
      <w:rFonts w:ascii="Arial" w:hAnsi="Arial" w:cs="Miriam"/>
      <w:i/>
      <w:iCs/>
      <w:sz w:val="22"/>
      <w:szCs w:val="22"/>
      <w:lang w:eastAsia="he-IL"/>
    </w:rPr>
  </w:style>
  <w:style w:type="character" w:customStyle="1" w:styleId="70">
    <w:name w:val="כותרת 7 תו"/>
    <w:basedOn w:val="a0"/>
    <w:link w:val="7"/>
    <w:rsid w:val="00467E8B"/>
    <w:rPr>
      <w:rFonts w:ascii="Arial" w:hAnsi="Arial" w:cs="Miriam"/>
      <w:lang w:eastAsia="he-IL"/>
    </w:rPr>
  </w:style>
  <w:style w:type="character" w:customStyle="1" w:styleId="80">
    <w:name w:val="כותרת 8 תו"/>
    <w:basedOn w:val="a0"/>
    <w:link w:val="8"/>
    <w:rsid w:val="00467E8B"/>
    <w:rPr>
      <w:rFonts w:ascii="Arial" w:hAnsi="Arial" w:cs="Miriam"/>
      <w:i/>
      <w:iCs/>
      <w:lang w:eastAsia="he-IL"/>
    </w:rPr>
  </w:style>
  <w:style w:type="character" w:customStyle="1" w:styleId="90">
    <w:name w:val="כותרת 9 תו"/>
    <w:basedOn w:val="a0"/>
    <w:link w:val="9"/>
    <w:rsid w:val="00467E8B"/>
    <w:rPr>
      <w:rFonts w:ascii="Arial" w:hAnsi="Arial" w:cs="Miriam"/>
      <w:i/>
      <w:iCs/>
      <w:sz w:val="18"/>
      <w:szCs w:val="18"/>
      <w:lang w:eastAsia="he-IL"/>
    </w:rPr>
  </w:style>
  <w:style w:type="paragraph" w:customStyle="1" w:styleId="a7">
    <w:name w:val="תו תו"/>
    <w:basedOn w:val="a"/>
    <w:rsid w:val="00467E8B"/>
    <w:pPr>
      <w:bidi w:val="0"/>
      <w:spacing w:before="60" w:after="160" w:line="240" w:lineRule="exact"/>
      <w:jc w:val="left"/>
    </w:pPr>
    <w:rPr>
      <w:rFonts w:ascii="Verdana" w:hAnsi="Verdana" w:cs="Times New Roman"/>
      <w:color w:val="FF00FF"/>
      <w:szCs w:val="20"/>
      <w:lang w:val="en-GB" w:eastAsia="en-US" w:bidi="ar-SA"/>
    </w:rPr>
  </w:style>
  <w:style w:type="paragraph" w:styleId="a8">
    <w:name w:val="List Paragraph"/>
    <w:basedOn w:val="a"/>
    <w:uiPriority w:val="34"/>
    <w:qFormat/>
    <w:rsid w:val="0004241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of.gov.i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mr.gov.il"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907</Words>
  <Characters>4453</Characters>
  <Application>Microsoft Office Word</Application>
  <DocSecurity>4</DocSecurity>
  <Lines>37</Lines>
  <Paragraphs>10</Paragraphs>
  <ScaleCrop>false</ScaleCrop>
  <HeadingPairs>
    <vt:vector size="2" baseType="variant">
      <vt:variant>
        <vt:lpstr>שם</vt:lpstr>
      </vt:variant>
      <vt:variant>
        <vt:i4>1</vt:i4>
      </vt:variant>
    </vt:vector>
  </HeadingPairs>
  <TitlesOfParts>
    <vt:vector size="1" baseType="lpstr">
      <vt:lpstr>123</vt:lpstr>
    </vt:vector>
  </TitlesOfParts>
  <Company>OZAR</Company>
  <LinksUpToDate>false</LinksUpToDate>
  <CharactersWithSpaces>5350</CharactersWithSpaces>
  <SharedDoc>false</SharedDoc>
  <HLinks>
    <vt:vector size="24" baseType="variant">
      <vt:variant>
        <vt:i4>8126589</vt:i4>
      </vt:variant>
      <vt:variant>
        <vt:i4>9</vt:i4>
      </vt:variant>
      <vt:variant>
        <vt:i4>0</vt:i4>
      </vt:variant>
      <vt:variant>
        <vt:i4>5</vt:i4>
      </vt:variant>
      <vt:variant>
        <vt:lpwstr>http://www.gov.il/</vt:lpwstr>
      </vt:variant>
      <vt:variant>
        <vt:lpwstr/>
      </vt:variant>
      <vt:variant>
        <vt:i4>7798844</vt:i4>
      </vt:variant>
      <vt:variant>
        <vt:i4>6</vt:i4>
      </vt:variant>
      <vt:variant>
        <vt:i4>0</vt:i4>
      </vt:variant>
      <vt:variant>
        <vt:i4>5</vt:i4>
      </vt:variant>
      <vt:variant>
        <vt:lpwstr>http://www.mof.gov.il/</vt:lpwstr>
      </vt:variant>
      <vt:variant>
        <vt:lpwstr/>
      </vt:variant>
      <vt:variant>
        <vt:i4>8126589</vt:i4>
      </vt:variant>
      <vt:variant>
        <vt:i4>3</vt:i4>
      </vt:variant>
      <vt:variant>
        <vt:i4>0</vt:i4>
      </vt:variant>
      <vt:variant>
        <vt:i4>5</vt:i4>
      </vt:variant>
      <vt:variant>
        <vt:lpwstr>http://www.gov.il/</vt:lpwstr>
      </vt:variant>
      <vt:variant>
        <vt:lpwstr/>
      </vt:variant>
      <vt:variant>
        <vt:i4>7798844</vt:i4>
      </vt:variant>
      <vt:variant>
        <vt:i4>0</vt:i4>
      </vt:variant>
      <vt:variant>
        <vt:i4>0</vt:i4>
      </vt:variant>
      <vt:variant>
        <vt:i4>5</vt:i4>
      </vt:variant>
      <vt:variant>
        <vt:lpwstr>http://www.mof.gov.il/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creator>xxkeren</dc:creator>
  <cp:lastModifiedBy>אסנת תורג'מן</cp:lastModifiedBy>
  <cp:revision>2</cp:revision>
  <dcterms:created xsi:type="dcterms:W3CDTF">2019-04-17T06:53:00Z</dcterms:created>
  <dcterms:modified xsi:type="dcterms:W3CDTF">2019-04-17T06:53:00Z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notes://MAOR2/Doc/Minhal/minhaldoc.nsf/0/CFE81F4CB8698F45C22583DE001AAAD3/?OpenDocument</vt:lpwstr>
  </property>
  <property fmtid="{D5CDD505-2E9C-101B-9397-08002B2CF9AE}" pid="3" name="MaorRecipients0">
    <vt:lpwstr/>
  </property>
</Properties>
</file>